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F" w:rsidRPr="002809AC" w:rsidRDefault="002809AC" w:rsidP="00280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9AC">
        <w:rPr>
          <w:rFonts w:ascii="Times New Roman" w:hAnsi="Times New Roman" w:cs="Times New Roman"/>
          <w:sz w:val="28"/>
          <w:szCs w:val="28"/>
        </w:rPr>
        <w:t>Сообщение</w:t>
      </w:r>
    </w:p>
    <w:p w:rsidR="002809AC" w:rsidRDefault="002809AC" w:rsidP="00280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09AC">
        <w:rPr>
          <w:rFonts w:ascii="Times New Roman" w:hAnsi="Times New Roman" w:cs="Times New Roman"/>
          <w:sz w:val="28"/>
          <w:szCs w:val="28"/>
        </w:rPr>
        <w:t xml:space="preserve"> проведении общественного </w:t>
      </w:r>
      <w:proofErr w:type="gramStart"/>
      <w:r w:rsidRPr="002809AC">
        <w:rPr>
          <w:rFonts w:ascii="Times New Roman" w:hAnsi="Times New Roman" w:cs="Times New Roman"/>
          <w:sz w:val="28"/>
          <w:szCs w:val="28"/>
        </w:rPr>
        <w:t>обсуждения проекта документа стратегического планирования Михайловского района</w:t>
      </w:r>
      <w:proofErr w:type="gramEnd"/>
    </w:p>
    <w:p w:rsidR="002809AC" w:rsidRDefault="002809AC" w:rsidP="00280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09AC" w:rsidTr="002809AC">
        <w:tc>
          <w:tcPr>
            <w:tcW w:w="4785" w:type="dxa"/>
          </w:tcPr>
          <w:p w:rsidR="002809AC" w:rsidRPr="008945EA" w:rsidRDefault="002809AC" w:rsidP="00280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документа стратегического планирования</w:t>
            </w:r>
          </w:p>
        </w:tc>
        <w:tc>
          <w:tcPr>
            <w:tcW w:w="4786" w:type="dxa"/>
          </w:tcPr>
          <w:p w:rsidR="002809AC" w:rsidRPr="008945EA" w:rsidRDefault="002809AC" w:rsidP="00280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Инвестиционная стратегия Михайловского района до 2025 года</w:t>
            </w:r>
          </w:p>
        </w:tc>
      </w:tr>
      <w:tr w:rsidR="002809AC" w:rsidTr="002809AC">
        <w:tc>
          <w:tcPr>
            <w:tcW w:w="4785" w:type="dxa"/>
          </w:tcPr>
          <w:p w:rsidR="002809AC" w:rsidRPr="008945EA" w:rsidRDefault="002809AC" w:rsidP="00280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4786" w:type="dxa"/>
          </w:tcPr>
          <w:p w:rsidR="002809AC" w:rsidRPr="008945EA" w:rsidRDefault="002809AC" w:rsidP="00280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Отдел экономики, анализа и прогнозирования финансово-экономического управления Администрации Михайловского района</w:t>
            </w:r>
          </w:p>
        </w:tc>
      </w:tr>
      <w:tr w:rsidR="002809AC" w:rsidTr="002809AC">
        <w:tc>
          <w:tcPr>
            <w:tcW w:w="4785" w:type="dxa"/>
          </w:tcPr>
          <w:p w:rsidR="002809AC" w:rsidRPr="008945EA" w:rsidRDefault="002809AC" w:rsidP="00280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Информация о сроке проведения общественного обсуждения</w:t>
            </w:r>
          </w:p>
        </w:tc>
        <w:tc>
          <w:tcPr>
            <w:tcW w:w="4786" w:type="dxa"/>
          </w:tcPr>
          <w:p w:rsidR="002809AC" w:rsidRPr="008945EA" w:rsidRDefault="002809AC" w:rsidP="00280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Дата начала проведения общественного обсуждения проекта документа – 05 июня 2017 года</w:t>
            </w:r>
          </w:p>
          <w:p w:rsidR="002809AC" w:rsidRPr="008945EA" w:rsidRDefault="002809AC" w:rsidP="00280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Дата окончания проведения общественного обсуждения проекта документа – 24 июня 2017 года</w:t>
            </w:r>
          </w:p>
        </w:tc>
      </w:tr>
      <w:tr w:rsidR="002809AC" w:rsidTr="002809AC">
        <w:tc>
          <w:tcPr>
            <w:tcW w:w="4785" w:type="dxa"/>
          </w:tcPr>
          <w:p w:rsidR="002809AC" w:rsidRPr="008945EA" w:rsidRDefault="002809AC" w:rsidP="00280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Информация о порядке направления замечаний и предложений по проекту документа стратегического планирования</w:t>
            </w:r>
          </w:p>
        </w:tc>
        <w:tc>
          <w:tcPr>
            <w:tcW w:w="4786" w:type="dxa"/>
          </w:tcPr>
          <w:p w:rsidR="00C429D0" w:rsidRPr="008945EA" w:rsidRDefault="00C429D0" w:rsidP="00C42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по проекту документа стратегического планирования принимаются подразделением администрации в электронном и/или письменном виде и носят рекомендательный характер.</w:t>
            </w:r>
          </w:p>
          <w:p w:rsidR="00C429D0" w:rsidRPr="008945EA" w:rsidRDefault="00C429D0" w:rsidP="00C42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Поступившие в установленный срок замечания и предложения по проекту документа стратегического планирования района рассматриваются разработчиком в течение десяти рабочих дней после окончания срока общественного обсуждения.</w:t>
            </w:r>
          </w:p>
          <w:p w:rsidR="00C429D0" w:rsidRPr="008945EA" w:rsidRDefault="00C429D0" w:rsidP="00C42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Не рассматриваются замечания и предложения:</w:t>
            </w:r>
          </w:p>
          <w:p w:rsidR="00C429D0" w:rsidRPr="008945EA" w:rsidRDefault="00C429D0" w:rsidP="00C42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 xml:space="preserve">- не </w:t>
            </w:r>
            <w:proofErr w:type="gramStart"/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поддающиеся</w:t>
            </w:r>
            <w:proofErr w:type="gramEnd"/>
            <w:r w:rsidRPr="008945EA">
              <w:rPr>
                <w:rFonts w:ascii="Times New Roman" w:hAnsi="Times New Roman" w:cs="Times New Roman"/>
                <w:sz w:val="26"/>
                <w:szCs w:val="26"/>
              </w:rPr>
              <w:t xml:space="preserve"> прочтению;</w:t>
            </w:r>
          </w:p>
          <w:p w:rsidR="00C429D0" w:rsidRPr="008945EA" w:rsidRDefault="00C429D0" w:rsidP="00C429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- экстремистской направленности;</w:t>
            </w:r>
          </w:p>
          <w:p w:rsidR="00C429D0" w:rsidRPr="008945EA" w:rsidRDefault="00C429D0" w:rsidP="00C429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- содержащие нецензурные либо оскорбительные выражения;</w:t>
            </w:r>
          </w:p>
          <w:p w:rsidR="002809AC" w:rsidRPr="008945EA" w:rsidRDefault="00C429D0" w:rsidP="00C429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 xml:space="preserve">- поступившие по истечении установленного </w:t>
            </w:r>
            <w:proofErr w:type="gramStart"/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срока проведения общественного обсуждения проектов документов стратегического планирования района</w:t>
            </w:r>
            <w:proofErr w:type="gramEnd"/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429D0" w:rsidRPr="00C429D0" w:rsidTr="002809AC">
        <w:tc>
          <w:tcPr>
            <w:tcW w:w="4785" w:type="dxa"/>
          </w:tcPr>
          <w:p w:rsidR="00C429D0" w:rsidRPr="008945EA" w:rsidRDefault="00C429D0" w:rsidP="00280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Телефон и /или электронный адрес контактного лица по вопросам подачи предложений и замечаний</w:t>
            </w:r>
          </w:p>
        </w:tc>
        <w:tc>
          <w:tcPr>
            <w:tcW w:w="4786" w:type="dxa"/>
          </w:tcPr>
          <w:p w:rsidR="00C429D0" w:rsidRPr="008945EA" w:rsidRDefault="00C429D0" w:rsidP="00C429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945EA">
              <w:rPr>
                <w:rFonts w:ascii="Times New Roman" w:hAnsi="Times New Roman" w:cs="Times New Roman"/>
                <w:sz w:val="26"/>
                <w:szCs w:val="26"/>
              </w:rPr>
              <w:t>Варанкина</w:t>
            </w:r>
            <w:proofErr w:type="spellEnd"/>
            <w:r w:rsidRPr="008945EA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Михайловна, тел. </w:t>
            </w:r>
            <w:r w:rsidRPr="008945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(841637) 41038, </w:t>
            </w:r>
            <w:r w:rsidRPr="008945EA">
              <w:rPr>
                <w:rStyle w:val="fs32"/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/>
              </w:rPr>
              <w:t>E-mail: mihfin-zakupki@mail.ru</w:t>
            </w:r>
            <w:r w:rsidRPr="008945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</w:tr>
    </w:tbl>
    <w:p w:rsidR="002809AC" w:rsidRPr="00C429D0" w:rsidRDefault="002809AC" w:rsidP="00280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809AC" w:rsidRPr="00C429D0" w:rsidSect="005D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20B0"/>
    <w:multiLevelType w:val="multilevel"/>
    <w:tmpl w:val="6E2019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AC"/>
    <w:rsid w:val="00194426"/>
    <w:rsid w:val="00196BBF"/>
    <w:rsid w:val="002809AC"/>
    <w:rsid w:val="002926F9"/>
    <w:rsid w:val="00360D1A"/>
    <w:rsid w:val="004F45D8"/>
    <w:rsid w:val="00526122"/>
    <w:rsid w:val="005D15FF"/>
    <w:rsid w:val="008945EA"/>
    <w:rsid w:val="00C16CAF"/>
    <w:rsid w:val="00C429D0"/>
    <w:rsid w:val="00DC43A5"/>
    <w:rsid w:val="00E64E40"/>
    <w:rsid w:val="00FA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429D0"/>
    <w:pPr>
      <w:ind w:left="720"/>
      <w:contextualSpacing/>
    </w:pPr>
  </w:style>
  <w:style w:type="character" w:customStyle="1" w:styleId="fs32">
    <w:name w:val="fs32"/>
    <w:basedOn w:val="a0"/>
    <w:rsid w:val="00C42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2017-06-05T02:18:00Z</dcterms:created>
  <dcterms:modified xsi:type="dcterms:W3CDTF">2017-06-05T03:02:00Z</dcterms:modified>
</cp:coreProperties>
</file>