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74"/>
        <w:gridCol w:w="4200"/>
        <w:gridCol w:w="3827"/>
      </w:tblGrid>
      <w:tr w:rsidR="00BE338A" w:rsidTr="00B701A6">
        <w:trPr>
          <w:trHeight w:val="1706"/>
        </w:trPr>
        <w:tc>
          <w:tcPr>
            <w:tcW w:w="7674" w:type="dxa"/>
          </w:tcPr>
          <w:p w:rsidR="00BE338A" w:rsidRDefault="00BE338A" w:rsidP="00B701A6">
            <w:pPr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200" w:type="dxa"/>
          </w:tcPr>
          <w:p w:rsidR="00BE338A" w:rsidRDefault="00BE338A" w:rsidP="00B701A6">
            <w:pPr>
              <w:pStyle w:val="a3"/>
              <w:ind w:firstLine="0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BE338A" w:rsidRDefault="00BE338A" w:rsidP="00B701A6">
            <w:pPr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BE338A" w:rsidRDefault="00BE338A" w:rsidP="00B701A6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</w:t>
            </w:r>
          </w:p>
          <w:p w:rsidR="00BE338A" w:rsidRDefault="00BE338A" w:rsidP="00B701A6">
            <w:pPr>
              <w:pStyle w:val="a3"/>
              <w:ind w:firstLine="0"/>
              <w:outlineLvl w:val="0"/>
              <w:rPr>
                <w:b w:val="0"/>
                <w:sz w:val="26"/>
                <w:szCs w:val="26"/>
              </w:rPr>
            </w:pPr>
          </w:p>
          <w:p w:rsidR="00BE338A" w:rsidRDefault="00BE338A" w:rsidP="00B701A6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постановлением главы  </w:t>
            </w:r>
          </w:p>
          <w:p w:rsidR="00BE338A" w:rsidRDefault="00BE338A" w:rsidP="00B701A6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Михайловского района</w:t>
            </w:r>
          </w:p>
          <w:p w:rsidR="00BE338A" w:rsidRPr="00122F83" w:rsidRDefault="00BE338A" w:rsidP="00054271">
            <w:pPr>
              <w:spacing w:line="322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«</w:t>
            </w:r>
            <w:r w:rsidR="00054271">
              <w:rPr>
                <w:sz w:val="26"/>
                <w:szCs w:val="26"/>
                <w:u w:val="single"/>
              </w:rPr>
              <w:t>20</w:t>
            </w:r>
            <w:r w:rsidR="00122F83">
              <w:rPr>
                <w:sz w:val="26"/>
                <w:szCs w:val="26"/>
                <w:u w:val="single"/>
              </w:rPr>
              <w:t xml:space="preserve">»  </w:t>
            </w:r>
            <w:r w:rsidR="00054271">
              <w:rPr>
                <w:sz w:val="26"/>
                <w:szCs w:val="26"/>
                <w:u w:val="single"/>
              </w:rPr>
              <w:t>01</w:t>
            </w:r>
            <w:r w:rsidR="00122F83">
              <w:rPr>
                <w:sz w:val="26"/>
                <w:szCs w:val="26"/>
                <w:u w:val="single"/>
              </w:rPr>
              <w:t xml:space="preserve">  2020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№</w:t>
            </w:r>
            <w:r w:rsidR="00054271" w:rsidRPr="00054271">
              <w:rPr>
                <w:sz w:val="26"/>
                <w:szCs w:val="26"/>
                <w:u w:val="single"/>
              </w:rPr>
              <w:t xml:space="preserve"> 11</w:t>
            </w:r>
          </w:p>
        </w:tc>
      </w:tr>
    </w:tbl>
    <w:p w:rsidR="005F4C46" w:rsidRDefault="005F4C46" w:rsidP="00BE338A">
      <w:pPr>
        <w:pStyle w:val="a5"/>
        <w:spacing w:line="240" w:lineRule="auto"/>
        <w:ind w:left="0"/>
        <w:rPr>
          <w:b/>
          <w:szCs w:val="26"/>
        </w:rPr>
      </w:pPr>
    </w:p>
    <w:p w:rsidR="00BE338A" w:rsidRDefault="00BE338A" w:rsidP="00BE338A">
      <w:pPr>
        <w:pStyle w:val="a5"/>
        <w:spacing w:line="240" w:lineRule="auto"/>
        <w:ind w:left="0"/>
        <w:rPr>
          <w:b/>
          <w:szCs w:val="26"/>
        </w:rPr>
      </w:pPr>
      <w:r>
        <w:rPr>
          <w:b/>
          <w:szCs w:val="26"/>
        </w:rPr>
        <w:t>КОМПЛЕКСНЫЙ ПЛАН</w:t>
      </w:r>
    </w:p>
    <w:p w:rsidR="00BE338A" w:rsidRDefault="00BE338A" w:rsidP="00BE338A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мероприятий   по профилактике </w:t>
      </w:r>
      <w:r>
        <w:rPr>
          <w:b/>
          <w:color w:val="000000"/>
          <w:sz w:val="26"/>
          <w:szCs w:val="26"/>
        </w:rPr>
        <w:t>безнадзорности и правонарушений несовершеннолетних,</w:t>
      </w:r>
    </w:p>
    <w:p w:rsidR="00BE338A" w:rsidRDefault="00BE338A" w:rsidP="00BE338A">
      <w:pPr>
        <w:shd w:val="clear" w:color="auto" w:fill="FFFFFF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защите их прав и законных интересов на территории  Михайловского </w:t>
      </w:r>
      <w:r w:rsidR="006A2800">
        <w:rPr>
          <w:b/>
          <w:color w:val="000000"/>
          <w:spacing w:val="2"/>
          <w:sz w:val="26"/>
          <w:szCs w:val="26"/>
        </w:rPr>
        <w:t>района на 2020-2021</w:t>
      </w:r>
      <w:r>
        <w:rPr>
          <w:b/>
          <w:color w:val="000000"/>
          <w:spacing w:val="2"/>
          <w:sz w:val="26"/>
          <w:szCs w:val="26"/>
        </w:rPr>
        <w:t xml:space="preserve"> гг.</w:t>
      </w:r>
    </w:p>
    <w:p w:rsidR="005A3C27" w:rsidRDefault="005A3C27"/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88"/>
        <w:gridCol w:w="6573"/>
        <w:gridCol w:w="1687"/>
        <w:gridCol w:w="3038"/>
        <w:gridCol w:w="3390"/>
      </w:tblGrid>
      <w:tr w:rsidR="00D21B4D" w:rsidTr="005F4C46">
        <w:tc>
          <w:tcPr>
            <w:tcW w:w="588" w:type="dxa"/>
          </w:tcPr>
          <w:p w:rsidR="00BE338A" w:rsidRPr="00BE338A" w:rsidRDefault="00BE338A">
            <w:pPr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№</w:t>
            </w:r>
          </w:p>
          <w:p w:rsidR="00BE338A" w:rsidRPr="00BE338A" w:rsidRDefault="00BE338A">
            <w:pPr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573" w:type="dxa"/>
          </w:tcPr>
          <w:p w:rsidR="00BE338A" w:rsidRPr="00BE338A" w:rsidRDefault="00BE338A" w:rsidP="00BE338A">
            <w:pPr>
              <w:jc w:val="center"/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87" w:type="dxa"/>
          </w:tcPr>
          <w:p w:rsidR="00BE338A" w:rsidRPr="00BE338A" w:rsidRDefault="00BE338A" w:rsidP="00BE338A">
            <w:pPr>
              <w:jc w:val="center"/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Сроки</w:t>
            </w:r>
          </w:p>
          <w:p w:rsidR="00BE338A" w:rsidRPr="00BE338A" w:rsidRDefault="00BE338A" w:rsidP="00BE338A">
            <w:pPr>
              <w:jc w:val="center"/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 xml:space="preserve"> исполнения</w:t>
            </w:r>
          </w:p>
        </w:tc>
        <w:tc>
          <w:tcPr>
            <w:tcW w:w="3038" w:type="dxa"/>
          </w:tcPr>
          <w:p w:rsidR="00BE338A" w:rsidRPr="00BE338A" w:rsidRDefault="00BE338A" w:rsidP="00BE338A">
            <w:pPr>
              <w:jc w:val="center"/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3390" w:type="dxa"/>
          </w:tcPr>
          <w:p w:rsidR="00BE338A" w:rsidRPr="00BE338A" w:rsidRDefault="00BE338A" w:rsidP="00BE338A">
            <w:pPr>
              <w:jc w:val="center"/>
              <w:rPr>
                <w:b/>
                <w:sz w:val="26"/>
                <w:szCs w:val="26"/>
              </w:rPr>
            </w:pPr>
            <w:r w:rsidRPr="00BE338A">
              <w:rPr>
                <w:b/>
                <w:sz w:val="26"/>
                <w:szCs w:val="26"/>
              </w:rPr>
              <w:t>Ожидаемые результаты</w:t>
            </w:r>
          </w:p>
        </w:tc>
      </w:tr>
      <w:tr w:rsidR="00D21B4D" w:rsidTr="005F4C46">
        <w:tc>
          <w:tcPr>
            <w:tcW w:w="588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 w:rsidRPr="00BE338A">
              <w:rPr>
                <w:sz w:val="26"/>
                <w:szCs w:val="26"/>
              </w:rPr>
              <w:t>1</w:t>
            </w:r>
          </w:p>
        </w:tc>
        <w:tc>
          <w:tcPr>
            <w:tcW w:w="6573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 w:rsidRPr="00BE338A">
              <w:rPr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 w:rsidRPr="00BE338A">
              <w:rPr>
                <w:sz w:val="26"/>
                <w:szCs w:val="26"/>
              </w:rPr>
              <w:t>3</w:t>
            </w:r>
          </w:p>
        </w:tc>
        <w:tc>
          <w:tcPr>
            <w:tcW w:w="3038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 w:rsidRPr="00BE338A">
              <w:rPr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 w:rsidRPr="00BE338A">
              <w:rPr>
                <w:sz w:val="26"/>
                <w:szCs w:val="26"/>
              </w:rPr>
              <w:t>5</w:t>
            </w:r>
          </w:p>
        </w:tc>
      </w:tr>
      <w:tr w:rsidR="00BE338A" w:rsidTr="00B701A6">
        <w:tc>
          <w:tcPr>
            <w:tcW w:w="15276" w:type="dxa"/>
            <w:gridSpan w:val="5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. Защита и восстановление прав и законных </w:t>
            </w:r>
            <w:r>
              <w:rPr>
                <w:b/>
                <w:color w:val="000000"/>
                <w:sz w:val="28"/>
                <w:szCs w:val="28"/>
              </w:rPr>
              <w:t>интересов несовершеннолетних</w:t>
            </w:r>
          </w:p>
        </w:tc>
      </w:tr>
      <w:tr w:rsidR="0045329C" w:rsidTr="005F4C46">
        <w:tc>
          <w:tcPr>
            <w:tcW w:w="588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BE338A" w:rsidRPr="00BE338A" w:rsidRDefault="00BE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постановка на учет детей и семей, находящихся в социально опасном положении,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1687" w:type="dxa"/>
          </w:tcPr>
          <w:p w:rsidR="00BE338A" w:rsidRDefault="00BE338A" w:rsidP="00BE338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BE338A" w:rsidRPr="00BE338A" w:rsidRDefault="00BE338A">
            <w:pPr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E338A" w:rsidRPr="00BE338A" w:rsidRDefault="00BE338A" w:rsidP="00CB4E3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BE338A" w:rsidRPr="00BE338A" w:rsidRDefault="00BE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преступлений совершаемых в семьях в отношении детей</w:t>
            </w:r>
          </w:p>
        </w:tc>
        <w:bookmarkStart w:id="0" w:name="_GoBack"/>
        <w:bookmarkEnd w:id="0"/>
      </w:tr>
      <w:tr w:rsidR="00BE338A" w:rsidTr="005F4C46">
        <w:tc>
          <w:tcPr>
            <w:tcW w:w="588" w:type="dxa"/>
          </w:tcPr>
          <w:p w:rsidR="00BE338A" w:rsidRP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73" w:type="dxa"/>
          </w:tcPr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межведомственных целевых </w:t>
            </w:r>
            <w:r w:rsidR="006A2800">
              <w:rPr>
                <w:color w:val="000000"/>
                <w:sz w:val="26"/>
                <w:szCs w:val="26"/>
              </w:rPr>
              <w:t xml:space="preserve">профилактических </w:t>
            </w:r>
            <w:r>
              <w:rPr>
                <w:color w:val="000000"/>
                <w:sz w:val="26"/>
                <w:szCs w:val="26"/>
              </w:rPr>
              <w:t xml:space="preserve">операций, направленных на предупреждение безнадзорности и правонарушений несовершеннолетних и </w:t>
            </w:r>
            <w:r w:rsidR="006A2800">
              <w:rPr>
                <w:color w:val="000000"/>
                <w:sz w:val="26"/>
                <w:szCs w:val="26"/>
              </w:rPr>
              <w:t>повышение эффективности</w:t>
            </w:r>
            <w:r>
              <w:rPr>
                <w:color w:val="000000"/>
                <w:sz w:val="26"/>
                <w:szCs w:val="26"/>
              </w:rPr>
              <w:t xml:space="preserve"> индивидуальной профилактической работы с несовершеннолетними и семьями, </w:t>
            </w:r>
            <w:r>
              <w:rPr>
                <w:snapToGrid w:val="0"/>
                <w:sz w:val="26"/>
                <w:szCs w:val="26"/>
              </w:rPr>
              <w:t xml:space="preserve">находящимися в социально опасном положении: </w:t>
            </w:r>
          </w:p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</w:t>
            </w:r>
            <w:proofErr w:type="spellStart"/>
            <w:r>
              <w:rPr>
                <w:snapToGrid w:val="0"/>
                <w:sz w:val="26"/>
                <w:szCs w:val="26"/>
              </w:rPr>
              <w:t>Условник</w:t>
            </w:r>
            <w:proofErr w:type="spellEnd"/>
            <w:r>
              <w:rPr>
                <w:snapToGrid w:val="0"/>
                <w:sz w:val="26"/>
                <w:szCs w:val="26"/>
              </w:rPr>
              <w:t>»</w:t>
            </w:r>
            <w:r w:rsidR="006A2800">
              <w:rPr>
                <w:snapToGrid w:val="0"/>
                <w:sz w:val="26"/>
                <w:szCs w:val="26"/>
              </w:rPr>
              <w:t>;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«Семья»</w:t>
            </w:r>
            <w:r w:rsidR="006A2800">
              <w:rPr>
                <w:snapToGrid w:val="0"/>
                <w:sz w:val="26"/>
                <w:szCs w:val="26"/>
              </w:rPr>
              <w:t>;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6A2800" w:rsidRDefault="006A2800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«Твой выбор»;</w:t>
            </w:r>
          </w:p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«Каникулы»</w:t>
            </w:r>
            <w:r w:rsidR="006A2800">
              <w:rPr>
                <w:snapToGrid w:val="0"/>
                <w:sz w:val="26"/>
                <w:szCs w:val="26"/>
              </w:rPr>
              <w:t>;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«Всеобуч»</w:t>
            </w:r>
            <w:r w:rsidR="006A2800">
              <w:rPr>
                <w:snapToGrid w:val="0"/>
                <w:sz w:val="26"/>
                <w:szCs w:val="26"/>
              </w:rPr>
              <w:t>;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6A2800" w:rsidRDefault="00BE338A" w:rsidP="006A280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«Здоровье»</w:t>
            </w:r>
            <w:r w:rsidR="006A2800">
              <w:rPr>
                <w:snapToGrid w:val="0"/>
                <w:sz w:val="26"/>
                <w:szCs w:val="26"/>
              </w:rPr>
              <w:t>;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BE338A" w:rsidRPr="00BE338A" w:rsidRDefault="00BE338A" w:rsidP="006A2800">
            <w:pPr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«Нет - насилию!».</w:t>
            </w:r>
          </w:p>
        </w:tc>
        <w:tc>
          <w:tcPr>
            <w:tcW w:w="1687" w:type="dxa"/>
          </w:tcPr>
          <w:p w:rsid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</w:p>
          <w:p w:rsidR="00BE338A" w:rsidRDefault="00BE338A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6A2800" w:rsidRPr="00BE338A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038" w:type="dxa"/>
          </w:tcPr>
          <w:p w:rsidR="00BE338A" w:rsidRPr="00BE338A" w:rsidRDefault="00BE338A" w:rsidP="00CB4E3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BE338A" w:rsidRPr="00BE338A" w:rsidRDefault="00BE338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Предупреждений повторной преступности несовершеннолетних; выявление групп антиобщественной направленности, а также взрослых лиц, вовлекающих несовершеннолетних в совершение преступлений; активизация профилактической работы с неблагополучными семьями, родителями, не обеспечивающими надлежащих условий для </w:t>
            </w:r>
            <w:r>
              <w:rPr>
                <w:sz w:val="26"/>
                <w:szCs w:val="26"/>
              </w:rPr>
              <w:lastRenderedPageBreak/>
              <w:t xml:space="preserve">воспитания детей и отрицательно влияющих на их поведение, либо жестоко обращающихся с ними; пресечения повторной преступности, алкоголизма и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 xml:space="preserve"> в подростковой среде;</w:t>
            </w:r>
            <w:proofErr w:type="gramEnd"/>
            <w:r>
              <w:rPr>
                <w:sz w:val="26"/>
                <w:szCs w:val="26"/>
              </w:rPr>
              <w:t xml:space="preserve"> предупреждения безнадзорности несовершеннолетних, самовольных уходов детей из семей и государственных учреждений; организация досуга и занятости детей в период летних каникул</w:t>
            </w:r>
          </w:p>
        </w:tc>
      </w:tr>
      <w:tr w:rsidR="006A2800" w:rsidTr="005F4C46">
        <w:tc>
          <w:tcPr>
            <w:tcW w:w="588" w:type="dxa"/>
          </w:tcPr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573" w:type="dxa"/>
          </w:tcPr>
          <w:p w:rsidR="006A2800" w:rsidRDefault="006A2800" w:rsidP="006A2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целевой профилактической операции, направленной на привлечение внимания общественности к  проблемам подростков на территории района: «Внимание – подросток!»</w:t>
            </w:r>
          </w:p>
        </w:tc>
        <w:tc>
          <w:tcPr>
            <w:tcW w:w="1687" w:type="dxa"/>
          </w:tcPr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3038" w:type="dxa"/>
          </w:tcPr>
          <w:p w:rsidR="006A2800" w:rsidRDefault="006A2800" w:rsidP="006A2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ГАУ АО «</w:t>
            </w:r>
            <w:proofErr w:type="spellStart"/>
            <w:r>
              <w:rPr>
                <w:color w:val="000000"/>
                <w:sz w:val="26"/>
                <w:szCs w:val="26"/>
              </w:rPr>
              <w:t>Поярковский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КЦСОН»</w:t>
            </w:r>
          </w:p>
          <w:p w:rsidR="00122F83" w:rsidRDefault="00122F83" w:rsidP="006A2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6A2800" w:rsidRDefault="006A2800" w:rsidP="006A2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</w:t>
            </w:r>
            <w:r w:rsidR="001557B6">
              <w:rPr>
                <w:sz w:val="26"/>
                <w:szCs w:val="26"/>
              </w:rPr>
              <w:t>чение в рамках операции около 3</w:t>
            </w:r>
            <w:r>
              <w:rPr>
                <w:sz w:val="26"/>
                <w:szCs w:val="26"/>
              </w:rPr>
              <w:t>0 детей, находящихся в трудной жизненной ситуации, к работе объединений дополнительного образования</w:t>
            </w:r>
          </w:p>
        </w:tc>
      </w:tr>
      <w:tr w:rsidR="006A2800" w:rsidTr="005F4C46">
        <w:tc>
          <w:tcPr>
            <w:tcW w:w="588" w:type="dxa"/>
          </w:tcPr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73" w:type="dxa"/>
          </w:tcPr>
          <w:p w:rsidR="006A2800" w:rsidRDefault="006A2800" w:rsidP="006A2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акции «Синяя лента» в рамках целевой профилактической операции: «Нет-насилию!»</w:t>
            </w:r>
          </w:p>
        </w:tc>
        <w:tc>
          <w:tcPr>
            <w:tcW w:w="1687" w:type="dxa"/>
          </w:tcPr>
          <w:p w:rsidR="006A2800" w:rsidRDefault="006A2800" w:rsidP="006A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ноябрь</w:t>
            </w:r>
          </w:p>
        </w:tc>
        <w:tc>
          <w:tcPr>
            <w:tcW w:w="3038" w:type="dxa"/>
          </w:tcPr>
          <w:p w:rsidR="006A2800" w:rsidRDefault="006A2800" w:rsidP="006A2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ГАУ АО «</w:t>
            </w:r>
            <w:proofErr w:type="spellStart"/>
            <w:r>
              <w:rPr>
                <w:color w:val="000000"/>
                <w:sz w:val="26"/>
                <w:szCs w:val="26"/>
              </w:rPr>
              <w:t>Поярковский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КЦСОН»</w:t>
            </w:r>
          </w:p>
          <w:p w:rsidR="00122F83" w:rsidRDefault="00122F83" w:rsidP="006A2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  <w:r w:rsidR="008E7216">
              <w:rPr>
                <w:color w:val="000000"/>
                <w:sz w:val="26"/>
                <w:szCs w:val="26"/>
              </w:rPr>
              <w:t>,</w:t>
            </w:r>
          </w:p>
          <w:p w:rsidR="008E7216" w:rsidRDefault="008E7216" w:rsidP="008E72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образования администрации Михайловского района</w:t>
            </w:r>
          </w:p>
        </w:tc>
        <w:tc>
          <w:tcPr>
            <w:tcW w:w="3390" w:type="dxa"/>
          </w:tcPr>
          <w:p w:rsidR="006A2800" w:rsidRDefault="006A2800" w:rsidP="005F4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к участию в акции не менее </w:t>
            </w:r>
            <w:r w:rsidR="005F4C46">
              <w:rPr>
                <w:sz w:val="26"/>
                <w:szCs w:val="26"/>
              </w:rPr>
              <w:t xml:space="preserve">200  </w:t>
            </w:r>
            <w:r>
              <w:rPr>
                <w:sz w:val="26"/>
                <w:szCs w:val="26"/>
              </w:rPr>
              <w:t>несовершеннолетних и их родителей</w:t>
            </w:r>
          </w:p>
        </w:tc>
      </w:tr>
      <w:tr w:rsidR="006A2800" w:rsidTr="005F4C46">
        <w:tc>
          <w:tcPr>
            <w:tcW w:w="588" w:type="dxa"/>
          </w:tcPr>
          <w:p w:rsidR="006A2800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73" w:type="dxa"/>
          </w:tcPr>
          <w:p w:rsidR="006A2800" w:rsidRDefault="006A2800" w:rsidP="006A2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мероприятий, приуроченных к Всероссийскому дню правовой помощи детям</w:t>
            </w:r>
          </w:p>
        </w:tc>
        <w:tc>
          <w:tcPr>
            <w:tcW w:w="1687" w:type="dxa"/>
          </w:tcPr>
          <w:p w:rsidR="006A2800" w:rsidRDefault="006A2800" w:rsidP="006A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ноябрь</w:t>
            </w:r>
          </w:p>
        </w:tc>
        <w:tc>
          <w:tcPr>
            <w:tcW w:w="3038" w:type="dxa"/>
          </w:tcPr>
          <w:p w:rsidR="006A2800" w:rsidRDefault="006A2800" w:rsidP="006A2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6A2800" w:rsidRDefault="006A2800" w:rsidP="006A2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консультирования по вопросам обеспечения прав детей, детско-родительских отношений с привлечением </w:t>
            </w:r>
            <w:r>
              <w:rPr>
                <w:sz w:val="26"/>
                <w:szCs w:val="26"/>
              </w:rPr>
              <w:lastRenderedPageBreak/>
              <w:t>представителей профессиональных сообществ адвокатов, нотариусов и федеральных государственных гражданских служащих территориальных органов Минюста России</w:t>
            </w:r>
          </w:p>
        </w:tc>
      </w:tr>
      <w:tr w:rsidR="00BE338A" w:rsidTr="005F4C46">
        <w:tc>
          <w:tcPr>
            <w:tcW w:w="588" w:type="dxa"/>
          </w:tcPr>
          <w:p w:rsidR="00BE338A" w:rsidRPr="00BE338A" w:rsidRDefault="006A2800" w:rsidP="00BE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BE338A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BE338A" w:rsidRPr="00BE338A" w:rsidRDefault="0045329C">
            <w:pPr>
              <w:rPr>
                <w:sz w:val="26"/>
                <w:szCs w:val="26"/>
              </w:rPr>
            </w:pPr>
            <w:r>
              <w:rPr>
                <w:color w:val="000000"/>
                <w:spacing w:val="26"/>
                <w:sz w:val="26"/>
                <w:szCs w:val="26"/>
              </w:rPr>
              <w:t>Ведение единого банка данных о несовершеннолетних и семьях, оказавшихся в трудной жизненной ситуации и  социально опасном положении, межведомственной автоматизированной информационной системы «Семья и дети»</w:t>
            </w:r>
          </w:p>
        </w:tc>
        <w:tc>
          <w:tcPr>
            <w:tcW w:w="1687" w:type="dxa"/>
          </w:tcPr>
          <w:p w:rsidR="0045329C" w:rsidRDefault="0045329C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45329C" w:rsidRDefault="0045329C" w:rsidP="0045329C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BE338A" w:rsidRPr="00BE338A" w:rsidRDefault="00BE338A">
            <w:pPr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761559" w:rsidRDefault="0045329C" w:rsidP="0045329C">
            <w:pPr>
              <w:jc w:val="center"/>
              <w:rPr>
                <w:sz w:val="24"/>
                <w:szCs w:val="24"/>
              </w:rPr>
            </w:pPr>
            <w:r w:rsidRPr="0045329C">
              <w:rPr>
                <w:sz w:val="24"/>
                <w:szCs w:val="24"/>
              </w:rPr>
              <w:t xml:space="preserve">КДН и ЗП, </w:t>
            </w:r>
          </w:p>
          <w:p w:rsidR="00BE338A" w:rsidRPr="0045329C" w:rsidRDefault="00761559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FB38CA">
              <w:rPr>
                <w:sz w:val="24"/>
                <w:szCs w:val="24"/>
              </w:rPr>
              <w:t>,</w:t>
            </w:r>
          </w:p>
          <w:p w:rsidR="0045329C" w:rsidRDefault="0045329C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</w:t>
            </w:r>
            <w:r w:rsidRPr="0045329C">
              <w:rPr>
                <w:sz w:val="24"/>
                <w:szCs w:val="24"/>
              </w:rPr>
              <w:t>АО «</w:t>
            </w:r>
            <w:proofErr w:type="spellStart"/>
            <w:r w:rsidRPr="0045329C">
              <w:rPr>
                <w:sz w:val="24"/>
                <w:szCs w:val="24"/>
              </w:rPr>
              <w:t>Поярковский</w:t>
            </w:r>
            <w:proofErr w:type="spellEnd"/>
            <w:r w:rsidRPr="0045329C">
              <w:rPr>
                <w:sz w:val="24"/>
                <w:szCs w:val="24"/>
              </w:rPr>
              <w:t xml:space="preserve"> КЦСОН», ГАУЗ АО «</w:t>
            </w:r>
            <w:r>
              <w:rPr>
                <w:sz w:val="24"/>
                <w:szCs w:val="24"/>
              </w:rPr>
              <w:t>Михайловск</w:t>
            </w:r>
            <w:r w:rsidRPr="0045329C">
              <w:rPr>
                <w:sz w:val="24"/>
                <w:szCs w:val="24"/>
              </w:rPr>
              <w:t>ая больница»</w:t>
            </w:r>
          </w:p>
          <w:p w:rsidR="0034185F" w:rsidRPr="0045329C" w:rsidRDefault="0034185F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 w:rsidR="00761559">
              <w:rPr>
                <w:sz w:val="24"/>
                <w:szCs w:val="24"/>
              </w:rPr>
              <w:t>согласованию</w:t>
            </w:r>
            <w:r>
              <w:rPr>
                <w:sz w:val="24"/>
                <w:szCs w:val="24"/>
              </w:rPr>
              <w:t>)</w:t>
            </w:r>
          </w:p>
          <w:p w:rsidR="0045329C" w:rsidRPr="00BE338A" w:rsidRDefault="0045329C" w:rsidP="00453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0" w:type="dxa"/>
          </w:tcPr>
          <w:p w:rsidR="00BE338A" w:rsidRPr="00BE338A" w:rsidRDefault="006A2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Активизация профилактической работы с неблагополучными семьями, родителями, не обеспечивающими надлежащих условий для воспитания детей и отрицательно влияющих на их поведение, либо жестоко обращающихся с ними</w:t>
            </w:r>
          </w:p>
        </w:tc>
      </w:tr>
      <w:tr w:rsidR="00BE338A" w:rsidTr="005F4C46">
        <w:tc>
          <w:tcPr>
            <w:tcW w:w="588" w:type="dxa"/>
          </w:tcPr>
          <w:p w:rsidR="00BE338A" w:rsidRPr="00BE338A" w:rsidRDefault="006A280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5329C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BE338A" w:rsidRPr="00BE338A" w:rsidRDefault="0045329C">
            <w:pPr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Ведение банка данных о детях, не посещающих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или систематически пропускающих занятия в </w:t>
            </w:r>
            <w:r>
              <w:rPr>
                <w:color w:val="000000"/>
                <w:sz w:val="26"/>
                <w:szCs w:val="26"/>
              </w:rPr>
              <w:t>школах по неуважительным причинам</w:t>
            </w:r>
          </w:p>
        </w:tc>
        <w:tc>
          <w:tcPr>
            <w:tcW w:w="1687" w:type="dxa"/>
          </w:tcPr>
          <w:p w:rsidR="0045329C" w:rsidRDefault="0045329C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45329C" w:rsidRDefault="0045329C" w:rsidP="0045329C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BE338A" w:rsidRPr="00BE338A" w:rsidRDefault="00BE338A">
            <w:pPr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E338A" w:rsidRPr="00BE338A" w:rsidRDefault="0076155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</w:p>
        </w:tc>
        <w:tc>
          <w:tcPr>
            <w:tcW w:w="3390" w:type="dxa"/>
          </w:tcPr>
          <w:p w:rsidR="00BE338A" w:rsidRPr="00BE338A" w:rsidRDefault="00453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преступности среди несовершеннолетних лиц</w:t>
            </w:r>
          </w:p>
        </w:tc>
      </w:tr>
      <w:tr w:rsidR="0045329C" w:rsidTr="005F4C46">
        <w:tc>
          <w:tcPr>
            <w:tcW w:w="588" w:type="dxa"/>
          </w:tcPr>
          <w:p w:rsidR="0045329C" w:rsidRDefault="006A280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5329C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45329C" w:rsidRDefault="008147C1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Реализация мероприятий по развитию служб восстановительной медиации в Амурской области (служб примирения)</w:t>
            </w:r>
          </w:p>
        </w:tc>
        <w:tc>
          <w:tcPr>
            <w:tcW w:w="1687" w:type="dxa"/>
          </w:tcPr>
          <w:p w:rsidR="0045329C" w:rsidRDefault="0045329C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45329C" w:rsidRDefault="0045329C" w:rsidP="00D21B4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</w:tc>
        <w:tc>
          <w:tcPr>
            <w:tcW w:w="3038" w:type="dxa"/>
          </w:tcPr>
          <w:p w:rsidR="0045329C" w:rsidRDefault="0045329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3390" w:type="dxa"/>
          </w:tcPr>
          <w:p w:rsidR="0045329C" w:rsidRDefault="00453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преступности среди несовершеннолетних лиц</w:t>
            </w:r>
          </w:p>
        </w:tc>
      </w:tr>
      <w:tr w:rsidR="00D21B4D" w:rsidTr="00B701A6">
        <w:tc>
          <w:tcPr>
            <w:tcW w:w="15276" w:type="dxa"/>
            <w:gridSpan w:val="5"/>
          </w:tcPr>
          <w:p w:rsidR="00D21B4D" w:rsidRDefault="00D21B4D" w:rsidP="008147C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/>
                <w:sz w:val="28"/>
                <w:szCs w:val="28"/>
              </w:rPr>
              <w:t xml:space="preserve">. Социальная адаптация в обществе воспитанников и выпускников </w:t>
            </w:r>
            <w:r w:rsidR="008147C1">
              <w:rPr>
                <w:b/>
                <w:color w:val="000000"/>
                <w:sz w:val="28"/>
                <w:szCs w:val="28"/>
              </w:rPr>
              <w:t>учреждений</w:t>
            </w:r>
            <w:r>
              <w:rPr>
                <w:b/>
                <w:color w:val="000000"/>
                <w:sz w:val="28"/>
                <w:szCs w:val="28"/>
              </w:rPr>
              <w:t xml:space="preserve"> для детей – сирот и детей, оставшихся без попечения родителей</w:t>
            </w:r>
          </w:p>
        </w:tc>
      </w:tr>
      <w:tr w:rsidR="00D21B4D" w:rsidTr="005F4C46">
        <w:tc>
          <w:tcPr>
            <w:tcW w:w="588" w:type="dxa"/>
          </w:tcPr>
          <w:p w:rsidR="00D21B4D" w:rsidRDefault="00D21B4D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D21B4D" w:rsidRDefault="00D21B4D" w:rsidP="008147C1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Оказание </w:t>
            </w:r>
            <w:r w:rsidR="008147C1">
              <w:rPr>
                <w:color w:val="000000"/>
                <w:sz w:val="26"/>
                <w:szCs w:val="26"/>
              </w:rPr>
              <w:t>информационно</w:t>
            </w:r>
            <w:r>
              <w:rPr>
                <w:color w:val="000000"/>
                <w:sz w:val="26"/>
                <w:szCs w:val="26"/>
              </w:rPr>
              <w:t xml:space="preserve">-консультативных услуг воспитанникам и выпускникам государственных организаций </w:t>
            </w:r>
            <w:r w:rsidR="008147C1">
              <w:rPr>
                <w:color w:val="000000"/>
                <w:sz w:val="26"/>
                <w:szCs w:val="26"/>
              </w:rPr>
              <w:t xml:space="preserve"> для детей-сирот и детей, оставшихся без попечения родителей, </w:t>
            </w:r>
            <w:r>
              <w:rPr>
                <w:color w:val="000000"/>
                <w:sz w:val="26"/>
                <w:szCs w:val="26"/>
              </w:rPr>
              <w:t>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1687" w:type="dxa"/>
          </w:tcPr>
          <w:p w:rsidR="00D21B4D" w:rsidRDefault="00D21B4D" w:rsidP="00D21B4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D21B4D" w:rsidRDefault="00D21B4D" w:rsidP="00D21B4D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D21B4D" w:rsidRDefault="00D21B4D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D21B4D" w:rsidRDefault="00D21B4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ГКУ АО ЦЗН, </w:t>
            </w:r>
          </w:p>
          <w:p w:rsidR="00D21B4D" w:rsidRDefault="0034185F" w:rsidP="0034185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ГАУАО ПЦССУ «Доверие»</w:t>
            </w:r>
          </w:p>
          <w:p w:rsidR="0034185F" w:rsidRDefault="0034185F" w:rsidP="0034185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D21B4D" w:rsidRDefault="008147C1" w:rsidP="00F16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информированности воспитанников и выпускников организаций для детей-сирот и детей, оставшихся без попечения родителей о ситуации на </w:t>
            </w:r>
            <w:r>
              <w:rPr>
                <w:sz w:val="26"/>
                <w:szCs w:val="26"/>
              </w:rPr>
              <w:lastRenderedPageBreak/>
              <w:t>рынке труда региона и перспективах его развития, возможностях профессионального обучения и трудоустройства по выбираемой профессии</w:t>
            </w:r>
            <w:r w:rsidR="00D21B4D">
              <w:rPr>
                <w:sz w:val="26"/>
                <w:szCs w:val="26"/>
              </w:rPr>
              <w:t xml:space="preserve"> </w:t>
            </w:r>
          </w:p>
        </w:tc>
      </w:tr>
      <w:tr w:rsidR="00D21B4D" w:rsidTr="005F4C46">
        <w:tc>
          <w:tcPr>
            <w:tcW w:w="588" w:type="dxa"/>
          </w:tcPr>
          <w:p w:rsidR="00D21B4D" w:rsidRDefault="008147C1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21B4D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D21B4D" w:rsidRDefault="00D21B4D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семинаров, тренингов с выпускниками  </w:t>
            </w:r>
            <w:r>
              <w:rPr>
                <w:color w:val="000000"/>
                <w:spacing w:val="-1"/>
                <w:sz w:val="26"/>
                <w:szCs w:val="26"/>
              </w:rPr>
              <w:t>ГАУАО ПЦССУ «Доверие»</w:t>
            </w:r>
            <w:r>
              <w:rPr>
                <w:sz w:val="26"/>
                <w:szCs w:val="26"/>
              </w:rPr>
              <w:t xml:space="preserve"> по самоопределению и  социально - бытовой адаптации</w:t>
            </w:r>
          </w:p>
        </w:tc>
        <w:tc>
          <w:tcPr>
            <w:tcW w:w="1687" w:type="dxa"/>
          </w:tcPr>
          <w:p w:rsidR="00D21B4D" w:rsidRDefault="00D21B4D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соответствии с планами работы</w:t>
            </w:r>
          </w:p>
        </w:tc>
        <w:tc>
          <w:tcPr>
            <w:tcW w:w="3038" w:type="dxa"/>
          </w:tcPr>
          <w:p w:rsidR="00D21B4D" w:rsidRDefault="00D21B4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ГАУАО ПЦССУ «Доверие»</w:t>
            </w:r>
          </w:p>
          <w:p w:rsidR="0034185F" w:rsidRDefault="0034185F" w:rsidP="0045329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D21B4D" w:rsidRDefault="00D2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социально-бытовая адаптация в обществе несовершеннолетних воспитанников  </w:t>
            </w:r>
          </w:p>
        </w:tc>
      </w:tr>
      <w:tr w:rsidR="00F16AB8" w:rsidTr="00B701A6">
        <w:tc>
          <w:tcPr>
            <w:tcW w:w="15276" w:type="dxa"/>
            <w:gridSpan w:val="5"/>
          </w:tcPr>
          <w:p w:rsidR="00F16AB8" w:rsidRDefault="00F16AB8" w:rsidP="00F16AB8">
            <w:pPr>
              <w:widowControl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>Ш. Социальная реабилитация несовершеннолетних и их семей, находящихся в социально опасном положении</w:t>
            </w:r>
          </w:p>
        </w:tc>
      </w:tr>
      <w:tr w:rsidR="00F16AB8" w:rsidTr="005F4C46">
        <w:tc>
          <w:tcPr>
            <w:tcW w:w="588" w:type="dxa"/>
          </w:tcPr>
          <w:p w:rsidR="00F16AB8" w:rsidRDefault="00F16AB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F16AB8" w:rsidRDefault="0081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1687" w:type="dxa"/>
          </w:tcPr>
          <w:p w:rsidR="00F16AB8" w:rsidRDefault="00F16AB8" w:rsidP="00F16A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F16AB8" w:rsidRDefault="00F16AB8" w:rsidP="00F16AB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F16AB8" w:rsidRDefault="00F16AB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16AB8" w:rsidRDefault="000C1A2D" w:rsidP="00CB4E3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F16AB8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F16AB8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F16AB8" w:rsidRDefault="0081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предоставление социальных услуг и социального сопровождения детям, выявленным на ранней стадии семейного неблагополучия и (или) членам их семей</w:t>
            </w:r>
          </w:p>
        </w:tc>
      </w:tr>
      <w:tr w:rsidR="00F16AB8" w:rsidTr="005F4C46">
        <w:tc>
          <w:tcPr>
            <w:tcW w:w="588" w:type="dxa"/>
          </w:tcPr>
          <w:p w:rsidR="00F16AB8" w:rsidRDefault="00F16AB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73" w:type="dxa"/>
          </w:tcPr>
          <w:p w:rsidR="00F16AB8" w:rsidRDefault="00562DAE" w:rsidP="00F16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технологии наставничества в отношении несовершеннолетних, находящихся в конфликте с законом, группе риска, воспитывающихся в ГАУ АО ПЦССУ «Доверие»</w:t>
            </w:r>
            <w:r w:rsidR="00F16AB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687" w:type="dxa"/>
          </w:tcPr>
          <w:p w:rsidR="00F16AB8" w:rsidRDefault="00562DAE" w:rsidP="00F16A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F16AB8" w:rsidRDefault="00562DAE" w:rsidP="0034185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ГАУ АО ПЦССУ «Доверие»</w:t>
            </w:r>
          </w:p>
          <w:p w:rsidR="00F16AB8" w:rsidRDefault="0034185F" w:rsidP="0076155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F16AB8" w:rsidRDefault="00562DAE" w:rsidP="00562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не менее чем 30 воспитанников, находящихся в конфликте с законом, группе риска</w:t>
            </w:r>
          </w:p>
        </w:tc>
      </w:tr>
      <w:tr w:rsidR="00562DAE" w:rsidTr="005F4C46">
        <w:tc>
          <w:tcPr>
            <w:tcW w:w="588" w:type="dxa"/>
          </w:tcPr>
          <w:p w:rsidR="00562DAE" w:rsidRDefault="00562DAE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73" w:type="dxa"/>
          </w:tcPr>
          <w:p w:rsidR="00562DAE" w:rsidRDefault="00562DAE" w:rsidP="00F16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семьям с детьми, находящимся в трудной жизненной ситуации социально опасном положении, в получении социально правовой (юридической) помощи</w:t>
            </w:r>
          </w:p>
        </w:tc>
        <w:tc>
          <w:tcPr>
            <w:tcW w:w="1687" w:type="dxa"/>
          </w:tcPr>
          <w:p w:rsidR="00562DAE" w:rsidRDefault="00562DAE" w:rsidP="00F16A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562DAE" w:rsidRDefault="00562DAE" w:rsidP="0034185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562DAE" w:rsidRDefault="00562DAE" w:rsidP="00562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семей с детьми, находящихся в трудной жизненной ситуации, социально опасном положении</w:t>
            </w:r>
          </w:p>
        </w:tc>
      </w:tr>
      <w:tr w:rsidR="00F16AB8" w:rsidTr="005F4C46">
        <w:tc>
          <w:tcPr>
            <w:tcW w:w="588" w:type="dxa"/>
          </w:tcPr>
          <w:p w:rsidR="00F16AB8" w:rsidRDefault="00562DAE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16AB8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F16AB8" w:rsidRDefault="00F16AB8" w:rsidP="00562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</w:t>
            </w:r>
            <w:r w:rsidR="00562DAE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 xml:space="preserve"> комплексной реабилитации родителей, находящихся в алкогольной либо наркотической зависимости, в семьях, в которых воспитываются несовершеннолетние</w:t>
            </w:r>
          </w:p>
        </w:tc>
        <w:tc>
          <w:tcPr>
            <w:tcW w:w="1687" w:type="dxa"/>
          </w:tcPr>
          <w:p w:rsidR="00F16AB8" w:rsidRDefault="00F16AB8" w:rsidP="00F16A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F16AB8" w:rsidRDefault="00F16AB8" w:rsidP="00F16AB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F16AB8" w:rsidRDefault="00F16AB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16AB8" w:rsidRDefault="00CB4E39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КДН и ЗП,</w:t>
            </w:r>
          </w:p>
          <w:p w:rsidR="00CB4E39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CB4E39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CB4E39">
              <w:rPr>
                <w:snapToGrid w:val="0"/>
                <w:sz w:val="26"/>
                <w:szCs w:val="26"/>
              </w:rPr>
              <w:t xml:space="preserve"> безнадзорности и правонарушений </w:t>
            </w:r>
            <w:r w:rsidR="00CB4E39">
              <w:rPr>
                <w:snapToGrid w:val="0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3390" w:type="dxa"/>
          </w:tcPr>
          <w:p w:rsidR="00F16AB8" w:rsidRDefault="00CB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Сокращение преступлений, совершаемых в семьях в отношении детей; активизация профилактической работы с </w:t>
            </w:r>
            <w:r>
              <w:rPr>
                <w:sz w:val="26"/>
                <w:szCs w:val="26"/>
              </w:rPr>
              <w:lastRenderedPageBreak/>
              <w:t>неблагополучными семьями, родителями, не обеспечивающими надлежащих условий для воспитания детей и отрицательно влияющих на их поведение, либо жестоко обращающихся с ними</w:t>
            </w:r>
          </w:p>
        </w:tc>
      </w:tr>
      <w:tr w:rsidR="00F16AB8" w:rsidTr="005F4C46">
        <w:tc>
          <w:tcPr>
            <w:tcW w:w="588" w:type="dxa"/>
          </w:tcPr>
          <w:p w:rsidR="00F16AB8" w:rsidRDefault="00562DAE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CB4E3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F16AB8" w:rsidRDefault="00562DAE" w:rsidP="00CB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семьями, снятыми с профилактического учета в течение года после даты снятия их с учета</w:t>
            </w:r>
          </w:p>
        </w:tc>
        <w:tc>
          <w:tcPr>
            <w:tcW w:w="1687" w:type="dxa"/>
          </w:tcPr>
          <w:p w:rsidR="00CB4E39" w:rsidRDefault="00CB4E39" w:rsidP="00CB4E3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CB4E39" w:rsidRDefault="00CB4E39" w:rsidP="00CB4E39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F16AB8" w:rsidRDefault="00F16AB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CB4E39" w:rsidRDefault="00CB4E39" w:rsidP="00CB4E3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КДН и ЗП,</w:t>
            </w:r>
          </w:p>
          <w:p w:rsidR="00F16AB8" w:rsidRDefault="000C1A2D" w:rsidP="00CB4E3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CB4E39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CB4E39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F16AB8" w:rsidRDefault="00562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чрезвычайных ситуаций в неблагополучных семьях</w:t>
            </w:r>
          </w:p>
        </w:tc>
      </w:tr>
      <w:tr w:rsidR="00CB4E39" w:rsidTr="005F4C46">
        <w:tc>
          <w:tcPr>
            <w:tcW w:w="588" w:type="dxa"/>
          </w:tcPr>
          <w:p w:rsidR="00CB4E39" w:rsidRDefault="007E300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B4E3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CB4E39" w:rsidRDefault="00CB4E39" w:rsidP="00CB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формированию ответственного и сознательного отношения родителей к детям, повышению педагогической и психологической культуры родителей  и лиц, их заменяющих</w:t>
            </w:r>
          </w:p>
        </w:tc>
        <w:tc>
          <w:tcPr>
            <w:tcW w:w="1687" w:type="dxa"/>
          </w:tcPr>
          <w:p w:rsidR="00CB4E39" w:rsidRDefault="00CB4E39" w:rsidP="00CB4E3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CB4E39" w:rsidRDefault="00CB4E39" w:rsidP="00CB4E39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CB4E39" w:rsidRDefault="00CB4E3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CB4E39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CB4E39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CB4E39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CB4E39" w:rsidRDefault="00CB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Активизация профилактической работы с неблагополучными семьями</w:t>
            </w:r>
          </w:p>
        </w:tc>
      </w:tr>
      <w:tr w:rsidR="00CB4E39" w:rsidTr="005F4C46">
        <w:tc>
          <w:tcPr>
            <w:tcW w:w="588" w:type="dxa"/>
          </w:tcPr>
          <w:p w:rsidR="00CB4E39" w:rsidRDefault="007E300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B4E3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CB4E39" w:rsidRDefault="007E3009" w:rsidP="007E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социальных услуг несовершеннолетним и семьям, находящимся в социально опасном положении и иной трудной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1687" w:type="dxa"/>
          </w:tcPr>
          <w:p w:rsidR="00CB4E39" w:rsidRDefault="00CB4E39" w:rsidP="00CB4E3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CB4E39" w:rsidRDefault="00CB4E39" w:rsidP="00CB4E39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CB4E39" w:rsidRDefault="00CB4E3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7E3009" w:rsidRDefault="007E3009" w:rsidP="007E300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 АО «</w:t>
            </w:r>
            <w:proofErr w:type="spellStart"/>
            <w:r>
              <w:rPr>
                <w:snapToGrid w:val="0"/>
                <w:sz w:val="26"/>
                <w:szCs w:val="26"/>
              </w:rPr>
              <w:t>Поярковский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КЦСОН»</w:t>
            </w:r>
          </w:p>
          <w:p w:rsidR="007E3009" w:rsidRDefault="007E3009" w:rsidP="007E300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  <w:p w:rsidR="00CB4E39" w:rsidRDefault="00CB4E39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390" w:type="dxa"/>
          </w:tcPr>
          <w:p w:rsidR="00CB4E39" w:rsidRDefault="007E3009" w:rsidP="007E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семейного неблагополучия</w:t>
            </w:r>
          </w:p>
        </w:tc>
      </w:tr>
      <w:tr w:rsidR="007E3009" w:rsidTr="005F4C46">
        <w:tc>
          <w:tcPr>
            <w:tcW w:w="588" w:type="dxa"/>
          </w:tcPr>
          <w:p w:rsidR="007E3009" w:rsidRDefault="007E300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73" w:type="dxa"/>
          </w:tcPr>
          <w:p w:rsidR="007E3009" w:rsidRDefault="007E3009" w:rsidP="008E7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 мероприятий</w:t>
            </w:r>
            <w:r w:rsidR="008E7216">
              <w:rPr>
                <w:sz w:val="26"/>
                <w:szCs w:val="26"/>
              </w:rPr>
              <w:t xml:space="preserve"> </w:t>
            </w:r>
            <w:proofErr w:type="gramStart"/>
            <w:r w:rsidR="008E7216">
              <w:rPr>
                <w:sz w:val="26"/>
                <w:szCs w:val="26"/>
              </w:rPr>
              <w:t>к</w:t>
            </w:r>
            <w:proofErr w:type="gramEnd"/>
            <w:r w:rsidR="008E7216">
              <w:rPr>
                <w:sz w:val="26"/>
                <w:szCs w:val="26"/>
              </w:rPr>
              <w:t xml:space="preserve"> Дню защиты детей, к Дню матери</w:t>
            </w:r>
          </w:p>
        </w:tc>
        <w:tc>
          <w:tcPr>
            <w:tcW w:w="1687" w:type="dxa"/>
          </w:tcPr>
          <w:p w:rsidR="007E3009" w:rsidRDefault="007E3009" w:rsidP="00CB4E3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Июнь, ноябрь</w:t>
            </w:r>
          </w:p>
          <w:p w:rsidR="007E3009" w:rsidRDefault="007E3009" w:rsidP="00CB4E3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2020-2021гг.</w:t>
            </w:r>
          </w:p>
        </w:tc>
        <w:tc>
          <w:tcPr>
            <w:tcW w:w="3038" w:type="dxa"/>
          </w:tcPr>
          <w:p w:rsidR="007E3009" w:rsidRDefault="007E3009" w:rsidP="007E300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 АО «</w:t>
            </w:r>
            <w:proofErr w:type="spellStart"/>
            <w:r>
              <w:rPr>
                <w:snapToGrid w:val="0"/>
                <w:sz w:val="26"/>
                <w:szCs w:val="26"/>
              </w:rPr>
              <w:t>Поярковский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КЦСОН»</w:t>
            </w:r>
          </w:p>
          <w:p w:rsidR="007E3009" w:rsidRDefault="007E3009" w:rsidP="007E300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7E3009" w:rsidRDefault="007E3009" w:rsidP="007E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</w:p>
          <w:p w:rsidR="007E3009" w:rsidRDefault="007E3009" w:rsidP="007E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защиты детей;</w:t>
            </w:r>
          </w:p>
          <w:p w:rsidR="007E3009" w:rsidRDefault="007E3009" w:rsidP="007E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матери</w:t>
            </w:r>
          </w:p>
        </w:tc>
      </w:tr>
      <w:tr w:rsidR="00CB4E39" w:rsidTr="005F4C46">
        <w:tc>
          <w:tcPr>
            <w:tcW w:w="588" w:type="dxa"/>
          </w:tcPr>
          <w:p w:rsidR="00CB4E39" w:rsidRDefault="007E300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06B4A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CB4E39" w:rsidRDefault="00606B4A" w:rsidP="00761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 по психологическим и иным вопросам на базе  ГАУ АО «</w:t>
            </w:r>
            <w:proofErr w:type="spellStart"/>
            <w:r>
              <w:rPr>
                <w:sz w:val="26"/>
                <w:szCs w:val="26"/>
              </w:rPr>
              <w:t>Поярковский</w:t>
            </w:r>
            <w:proofErr w:type="spellEnd"/>
            <w:r>
              <w:rPr>
                <w:sz w:val="26"/>
                <w:szCs w:val="26"/>
              </w:rPr>
              <w:t xml:space="preserve"> КЦСОН»</w:t>
            </w:r>
            <w:r w:rsidR="007E3009">
              <w:rPr>
                <w:sz w:val="26"/>
                <w:szCs w:val="26"/>
              </w:rPr>
              <w:t xml:space="preserve">, </w:t>
            </w:r>
            <w:proofErr w:type="gramStart"/>
            <w:r w:rsidR="007E3009">
              <w:rPr>
                <w:sz w:val="26"/>
                <w:szCs w:val="26"/>
              </w:rPr>
              <w:t>медико-социального</w:t>
            </w:r>
            <w:proofErr w:type="gramEnd"/>
            <w:r w:rsidR="007E3009">
              <w:rPr>
                <w:sz w:val="26"/>
                <w:szCs w:val="26"/>
              </w:rPr>
              <w:t xml:space="preserve"> кабинета ГАУЗ АО «Михайловская больница»</w:t>
            </w:r>
            <w:r>
              <w:rPr>
                <w:sz w:val="26"/>
                <w:szCs w:val="26"/>
              </w:rPr>
              <w:t xml:space="preserve">  для подростков и молодежи, оказавшихся в трудной   жизненной ситуации</w:t>
            </w:r>
          </w:p>
        </w:tc>
        <w:tc>
          <w:tcPr>
            <w:tcW w:w="1687" w:type="dxa"/>
          </w:tcPr>
          <w:p w:rsidR="00606B4A" w:rsidRDefault="00606B4A" w:rsidP="00606B4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606B4A" w:rsidRDefault="00606B4A" w:rsidP="00606B4A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CB4E39" w:rsidRDefault="00CB4E3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CB4E39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 АО «</w:t>
            </w:r>
            <w:proofErr w:type="spellStart"/>
            <w:r>
              <w:rPr>
                <w:snapToGrid w:val="0"/>
                <w:sz w:val="26"/>
                <w:szCs w:val="26"/>
              </w:rPr>
              <w:t>Поярковский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КЦСОН»</w:t>
            </w:r>
            <w:r w:rsidR="007E3009">
              <w:rPr>
                <w:snapToGrid w:val="0"/>
                <w:sz w:val="26"/>
                <w:szCs w:val="26"/>
              </w:rPr>
              <w:t xml:space="preserve">, </w:t>
            </w:r>
          </w:p>
          <w:p w:rsidR="007E3009" w:rsidRDefault="007E3009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ГАУЗ АО «Михайловская больница»</w:t>
            </w:r>
          </w:p>
          <w:p w:rsidR="0034185F" w:rsidRDefault="0034185F" w:rsidP="0034185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  <w:p w:rsidR="0034185F" w:rsidRDefault="0034185F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390" w:type="dxa"/>
          </w:tcPr>
          <w:p w:rsidR="00CB4E39" w:rsidRDefault="0060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преступлений и правонарушений несовершеннолетних, воспитание правовой грамотности среди подростков и молодежи, оказавшихся в трудной </w:t>
            </w:r>
            <w:r>
              <w:rPr>
                <w:sz w:val="26"/>
                <w:szCs w:val="26"/>
              </w:rPr>
              <w:lastRenderedPageBreak/>
              <w:t>жизненной ситуации</w:t>
            </w:r>
          </w:p>
        </w:tc>
      </w:tr>
      <w:tr w:rsidR="00606B4A" w:rsidTr="00B701A6">
        <w:tc>
          <w:tcPr>
            <w:tcW w:w="15276" w:type="dxa"/>
            <w:gridSpan w:val="5"/>
          </w:tcPr>
          <w:p w:rsidR="00606B4A" w:rsidRDefault="00606B4A" w:rsidP="00606B4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color w:val="000000"/>
                <w:sz w:val="28"/>
                <w:szCs w:val="28"/>
              </w:rPr>
              <w:t>. Формирование законопослушного поведения несовершеннолетних</w:t>
            </w:r>
          </w:p>
        </w:tc>
      </w:tr>
      <w:tr w:rsidR="00606B4A" w:rsidTr="00F16AB8">
        <w:tc>
          <w:tcPr>
            <w:tcW w:w="588" w:type="dxa"/>
          </w:tcPr>
          <w:p w:rsidR="00606B4A" w:rsidRDefault="00606B4A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606B4A" w:rsidRDefault="007E3009">
            <w:pPr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</w:rPr>
              <w:t>психокоррекционной</w:t>
            </w:r>
            <w:proofErr w:type="spellEnd"/>
            <w:r>
              <w:rPr>
                <w:color w:val="000000"/>
                <w:spacing w:val="1"/>
                <w:sz w:val="26"/>
                <w:szCs w:val="26"/>
              </w:rPr>
              <w:t xml:space="preserve"> работы с несовершеннолетн</w:t>
            </w:r>
            <w:r w:rsidR="00CB6342">
              <w:rPr>
                <w:color w:val="000000"/>
                <w:spacing w:val="1"/>
                <w:sz w:val="26"/>
                <w:szCs w:val="26"/>
              </w:rPr>
              <w:t>ими, состоящими на учете в филиале по Михайловскому району ФКУ УИИ УФСИН России по Амурской области</w:t>
            </w:r>
          </w:p>
        </w:tc>
        <w:tc>
          <w:tcPr>
            <w:tcW w:w="1687" w:type="dxa"/>
          </w:tcPr>
          <w:p w:rsidR="00606B4A" w:rsidRDefault="00606B4A" w:rsidP="00606B4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606B4A" w:rsidRDefault="00606B4A" w:rsidP="00606B4A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606B4A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606B4A" w:rsidRDefault="00CB6342" w:rsidP="00606B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по Михайловскому району ФКУ УИИ КФСИН России по Амурской области</w:t>
            </w:r>
          </w:p>
          <w:p w:rsidR="00606B4A" w:rsidRDefault="00606B4A" w:rsidP="00606B4A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606B4A" w:rsidRDefault="00CB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законопослушного поведения несовершеннолетних</w:t>
            </w:r>
          </w:p>
        </w:tc>
      </w:tr>
      <w:tr w:rsidR="00606B4A" w:rsidTr="00F16AB8">
        <w:tc>
          <w:tcPr>
            <w:tcW w:w="588" w:type="dxa"/>
          </w:tcPr>
          <w:p w:rsidR="00606B4A" w:rsidRDefault="00CB634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6B4A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606B4A" w:rsidRDefault="00606B4A" w:rsidP="00CB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 образовательных </w:t>
            </w:r>
            <w:r w:rsidR="00CB6342">
              <w:rPr>
                <w:sz w:val="26"/>
                <w:szCs w:val="26"/>
              </w:rPr>
              <w:t>организациях</w:t>
            </w:r>
            <w:r>
              <w:rPr>
                <w:sz w:val="26"/>
                <w:szCs w:val="26"/>
              </w:rPr>
              <w:t xml:space="preserve"> района декадников правовых знаний среди учащихся с целью профилактики правонарушений среди несовершеннолетних и в отношении них</w:t>
            </w:r>
          </w:p>
        </w:tc>
        <w:tc>
          <w:tcPr>
            <w:tcW w:w="1687" w:type="dxa"/>
          </w:tcPr>
          <w:p w:rsidR="00606B4A" w:rsidRDefault="00606B4A" w:rsidP="00606B4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606B4A" w:rsidRDefault="00606B4A" w:rsidP="00606B4A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606B4A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606B4A" w:rsidRDefault="00CB6342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образования администрации Михайловского района, МО МВД России «Михайловский», </w:t>
            </w:r>
          </w:p>
          <w:p w:rsidR="00CB6342" w:rsidRDefault="00CB6342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Константиновский МСО СУ СК РФ по Амурской области</w:t>
            </w:r>
          </w:p>
          <w:p w:rsidR="00CB6342" w:rsidRDefault="00CB6342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606B4A" w:rsidRDefault="00CB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правовой культуры и законопослушного поведения несовершеннолетних, повышение их правовой грамотности</w:t>
            </w:r>
          </w:p>
        </w:tc>
      </w:tr>
      <w:tr w:rsidR="00606B4A" w:rsidTr="00F16AB8">
        <w:tc>
          <w:tcPr>
            <w:tcW w:w="588" w:type="dxa"/>
          </w:tcPr>
          <w:p w:rsidR="00606B4A" w:rsidRDefault="00CB634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279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606B4A" w:rsidRDefault="00CB6342">
            <w:pPr>
              <w:rPr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Реализация мероприятий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687" w:type="dxa"/>
          </w:tcPr>
          <w:p w:rsidR="00CF2799" w:rsidRDefault="00CB6342" w:rsidP="00CF2799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 годы</w:t>
            </w:r>
          </w:p>
          <w:p w:rsidR="00606B4A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606B4A" w:rsidRDefault="00CB6342" w:rsidP="00CF279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Михайловского района</w:t>
            </w:r>
          </w:p>
        </w:tc>
        <w:tc>
          <w:tcPr>
            <w:tcW w:w="3390" w:type="dxa"/>
          </w:tcPr>
          <w:p w:rsidR="00606B4A" w:rsidRDefault="00CB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новых форм и методов, обеспечивающих формирование законопослушного поведения несовершеннолетних</w:t>
            </w:r>
          </w:p>
        </w:tc>
      </w:tr>
      <w:tr w:rsidR="00606B4A" w:rsidTr="00F16AB8">
        <w:tc>
          <w:tcPr>
            <w:tcW w:w="588" w:type="dxa"/>
          </w:tcPr>
          <w:p w:rsidR="00606B4A" w:rsidRDefault="00CB634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7125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606B4A" w:rsidRDefault="00AF6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B6342">
              <w:rPr>
                <w:sz w:val="26"/>
                <w:szCs w:val="26"/>
              </w:rPr>
              <w:t xml:space="preserve">роведение </w:t>
            </w:r>
            <w:r>
              <w:rPr>
                <w:sz w:val="26"/>
                <w:szCs w:val="26"/>
              </w:rPr>
              <w:t xml:space="preserve">на базе </w:t>
            </w:r>
            <w:proofErr w:type="gramStart"/>
            <w:r>
              <w:rPr>
                <w:sz w:val="26"/>
                <w:szCs w:val="26"/>
              </w:rPr>
              <w:t>медико-социального</w:t>
            </w:r>
            <w:proofErr w:type="gramEnd"/>
            <w:r>
              <w:rPr>
                <w:sz w:val="26"/>
                <w:szCs w:val="26"/>
              </w:rPr>
              <w:t xml:space="preserve"> кабинета ГАУЗ АО «Михайловская больница» лекций, бесед для родителей из неблагополучных семей и несовершеннолетних, проживающих в них, а также подростков, употребляющих </w:t>
            </w:r>
            <w:proofErr w:type="spellStart"/>
            <w:r>
              <w:rPr>
                <w:sz w:val="26"/>
                <w:szCs w:val="26"/>
              </w:rPr>
              <w:t>психоактивные</w:t>
            </w:r>
            <w:proofErr w:type="spellEnd"/>
            <w:r>
              <w:rPr>
                <w:sz w:val="26"/>
                <w:szCs w:val="26"/>
              </w:rPr>
              <w:t xml:space="preserve"> вещества</w:t>
            </w:r>
          </w:p>
        </w:tc>
        <w:tc>
          <w:tcPr>
            <w:tcW w:w="1687" w:type="dxa"/>
          </w:tcPr>
          <w:p w:rsidR="00AF69AC" w:rsidRDefault="00AF69AC" w:rsidP="002712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1 раз </w:t>
            </w:r>
          </w:p>
          <w:p w:rsidR="00271250" w:rsidRDefault="00AF69AC" w:rsidP="00271250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квартал</w:t>
            </w:r>
          </w:p>
          <w:p w:rsidR="00606B4A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606B4A" w:rsidRDefault="00AF69AC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ГАУЗ АО «Михайловская больница»</w:t>
            </w:r>
          </w:p>
          <w:p w:rsidR="00271250" w:rsidRDefault="00271250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606B4A" w:rsidRDefault="00AF6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несовершеннолетних на ранних этапах потребления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веществ, профилактика социального сиротства, снижение уровня потребления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 в молодежной среде</w:t>
            </w:r>
          </w:p>
        </w:tc>
      </w:tr>
      <w:tr w:rsidR="00606B4A" w:rsidTr="00F16AB8">
        <w:tc>
          <w:tcPr>
            <w:tcW w:w="588" w:type="dxa"/>
          </w:tcPr>
          <w:p w:rsidR="00606B4A" w:rsidRDefault="00AF69A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125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606B4A" w:rsidRDefault="00271250" w:rsidP="00271250">
            <w:pPr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color w:val="000000"/>
                <w:spacing w:val="3"/>
                <w:sz w:val="26"/>
                <w:szCs w:val="26"/>
              </w:rPr>
              <w:t xml:space="preserve">в учреждениях культуры регулярной работы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среди родителей </w:t>
            </w:r>
            <w:r w:rsidR="007917A8">
              <w:rPr>
                <w:color w:val="000000"/>
                <w:spacing w:val="2"/>
                <w:sz w:val="26"/>
                <w:szCs w:val="26"/>
              </w:rPr>
              <w:t xml:space="preserve"> по формированию </w:t>
            </w:r>
            <w:r w:rsidR="007917A8">
              <w:rPr>
                <w:color w:val="000000"/>
                <w:spacing w:val="2"/>
                <w:sz w:val="26"/>
                <w:szCs w:val="26"/>
              </w:rPr>
              <w:lastRenderedPageBreak/>
              <w:t xml:space="preserve">ответственного отношения к воспитанию своих детей </w:t>
            </w:r>
            <w:r>
              <w:rPr>
                <w:color w:val="000000"/>
                <w:spacing w:val="1"/>
                <w:sz w:val="26"/>
                <w:szCs w:val="26"/>
              </w:rPr>
              <w:t>с участием</w:t>
            </w:r>
            <w:proofErr w:type="gramEnd"/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работников правоохранительных органов,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здравоохранения, социальных педагогов и </w:t>
            </w:r>
            <w:r>
              <w:rPr>
                <w:color w:val="000000"/>
                <w:spacing w:val="19"/>
                <w:sz w:val="26"/>
                <w:szCs w:val="26"/>
              </w:rPr>
              <w:t xml:space="preserve">педагогов-психологов образовательных </w:t>
            </w:r>
            <w:r>
              <w:rPr>
                <w:color w:val="000000"/>
                <w:spacing w:val="4"/>
                <w:sz w:val="26"/>
                <w:szCs w:val="26"/>
              </w:rPr>
              <w:t>учреждений</w:t>
            </w:r>
            <w:r w:rsidR="00AF69AC">
              <w:rPr>
                <w:color w:val="000000"/>
                <w:spacing w:val="4"/>
                <w:sz w:val="26"/>
                <w:szCs w:val="26"/>
              </w:rPr>
              <w:t xml:space="preserve"> района</w:t>
            </w:r>
          </w:p>
        </w:tc>
        <w:tc>
          <w:tcPr>
            <w:tcW w:w="1687" w:type="dxa"/>
          </w:tcPr>
          <w:p w:rsidR="007917A8" w:rsidRDefault="007917A8" w:rsidP="007917A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 xml:space="preserve">В течение </w:t>
            </w:r>
          </w:p>
          <w:p w:rsidR="007917A8" w:rsidRDefault="007917A8" w:rsidP="007917A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всего </w:t>
            </w:r>
            <w:r>
              <w:rPr>
                <w:snapToGrid w:val="0"/>
                <w:sz w:val="26"/>
                <w:szCs w:val="26"/>
              </w:rPr>
              <w:lastRenderedPageBreak/>
              <w:t>периода</w:t>
            </w:r>
          </w:p>
          <w:p w:rsidR="00606B4A" w:rsidRDefault="00606B4A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606B4A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</w:t>
            </w:r>
            <w:r w:rsidR="0034185F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34185F">
              <w:rPr>
                <w:snapToGrid w:val="0"/>
                <w:sz w:val="26"/>
                <w:szCs w:val="26"/>
              </w:rPr>
              <w:t xml:space="preserve"> </w:t>
            </w:r>
            <w:r w:rsidR="0034185F">
              <w:rPr>
                <w:snapToGrid w:val="0"/>
                <w:sz w:val="26"/>
                <w:szCs w:val="26"/>
              </w:rPr>
              <w:lastRenderedPageBreak/>
              <w:t>безнадзорности и правонарушений несовершеннолетних</w:t>
            </w:r>
            <w:r w:rsidR="0034185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390" w:type="dxa"/>
          </w:tcPr>
          <w:p w:rsidR="00606B4A" w:rsidRDefault="00791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Создание условий по формированию </w:t>
            </w:r>
            <w:r>
              <w:rPr>
                <w:sz w:val="26"/>
                <w:szCs w:val="26"/>
              </w:rPr>
              <w:lastRenderedPageBreak/>
              <w:t>ответственного отношения родителей к воспитанию несовершеннолетних, профилактика правонарушений среди несовершеннолетних</w:t>
            </w:r>
          </w:p>
        </w:tc>
      </w:tr>
      <w:tr w:rsidR="007917A8" w:rsidTr="00B701A6">
        <w:tc>
          <w:tcPr>
            <w:tcW w:w="15276" w:type="dxa"/>
            <w:gridSpan w:val="5"/>
          </w:tcPr>
          <w:p w:rsidR="007917A8" w:rsidRDefault="007917A8" w:rsidP="007917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color w:val="000000"/>
                <w:sz w:val="28"/>
                <w:szCs w:val="28"/>
              </w:rPr>
              <w:t>. Пропаганда здорового образа жизни среди несовершеннолетних</w:t>
            </w:r>
          </w:p>
        </w:tc>
      </w:tr>
      <w:tr w:rsidR="007917A8" w:rsidTr="00F16AB8">
        <w:tc>
          <w:tcPr>
            <w:tcW w:w="588" w:type="dxa"/>
          </w:tcPr>
          <w:p w:rsidR="007917A8" w:rsidRDefault="00AF69A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D099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7917A8" w:rsidRDefault="000D0990" w:rsidP="000D0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бесед с несовершеннолетними о вреде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 xml:space="preserve">, употребления наркотиков и других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1687" w:type="dxa"/>
          </w:tcPr>
          <w:p w:rsidR="000D0990" w:rsidRDefault="000D0990" w:rsidP="000D099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0D0990" w:rsidRDefault="000D0990" w:rsidP="000D0990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7917A8" w:rsidRDefault="007917A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7917A8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0D0990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0D0990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7917A8" w:rsidRDefault="000D0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Пропаганда здорового образа жизни, сокращение среди несовершеннолетних фактов употребления алкоголя,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</w:t>
            </w:r>
          </w:p>
        </w:tc>
      </w:tr>
      <w:tr w:rsidR="007917A8" w:rsidTr="00F16AB8">
        <w:tc>
          <w:tcPr>
            <w:tcW w:w="588" w:type="dxa"/>
          </w:tcPr>
          <w:p w:rsidR="007917A8" w:rsidRDefault="00AF69A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D099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7917A8" w:rsidRDefault="00AF6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акций, направленных на пропаганду здорового образа жизни среди несовершеннолетних: «Всемирный день без табака», «Международный день борьбы с наркоманией», «Международный день отказа от курения»</w:t>
            </w:r>
          </w:p>
        </w:tc>
        <w:tc>
          <w:tcPr>
            <w:tcW w:w="1687" w:type="dxa"/>
          </w:tcPr>
          <w:p w:rsidR="000D0990" w:rsidRDefault="00AF69AC" w:rsidP="000D0990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Апрель, май</w:t>
            </w:r>
          </w:p>
          <w:p w:rsidR="007917A8" w:rsidRDefault="007917A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9156AE" w:rsidRDefault="00761559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9156AE">
              <w:rPr>
                <w:color w:val="000000"/>
                <w:spacing w:val="-1"/>
                <w:sz w:val="26"/>
                <w:szCs w:val="26"/>
              </w:rPr>
              <w:t>, образовательные организации,</w:t>
            </w:r>
          </w:p>
          <w:p w:rsidR="007917A8" w:rsidRDefault="000D0990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ГАУЗ АО «Михайловская больница»</w:t>
            </w:r>
            <w:r w:rsidR="00A65C40">
              <w:rPr>
                <w:color w:val="000000"/>
                <w:spacing w:val="-1"/>
                <w:sz w:val="26"/>
                <w:szCs w:val="26"/>
              </w:rPr>
              <w:t>, ГАУ АО «</w:t>
            </w:r>
            <w:proofErr w:type="spellStart"/>
            <w:r w:rsidR="00A65C40">
              <w:rPr>
                <w:color w:val="000000"/>
                <w:spacing w:val="-1"/>
                <w:sz w:val="26"/>
                <w:szCs w:val="26"/>
              </w:rPr>
              <w:t>Поярковский</w:t>
            </w:r>
            <w:proofErr w:type="spellEnd"/>
            <w:r w:rsidR="00A65C40">
              <w:rPr>
                <w:color w:val="000000"/>
                <w:spacing w:val="-1"/>
                <w:sz w:val="26"/>
                <w:szCs w:val="26"/>
              </w:rPr>
              <w:t xml:space="preserve"> КЦСОН»</w:t>
            </w:r>
          </w:p>
          <w:p w:rsidR="009156AE" w:rsidRDefault="009156AE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</w:t>
            </w:r>
            <w:r w:rsidR="00761559">
              <w:rPr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color w:val="000000"/>
                <w:spacing w:val="-1"/>
                <w:sz w:val="26"/>
                <w:szCs w:val="26"/>
              </w:rPr>
              <w:t>ласованию)</w:t>
            </w:r>
          </w:p>
        </w:tc>
        <w:tc>
          <w:tcPr>
            <w:tcW w:w="3390" w:type="dxa"/>
          </w:tcPr>
          <w:p w:rsidR="007917A8" w:rsidRDefault="00A65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охват не менее 2000 несовершеннолетних и их родителей ежегодно</w:t>
            </w:r>
          </w:p>
        </w:tc>
      </w:tr>
      <w:tr w:rsidR="007917A8" w:rsidTr="00F16AB8">
        <w:tc>
          <w:tcPr>
            <w:tcW w:w="588" w:type="dxa"/>
          </w:tcPr>
          <w:p w:rsidR="007917A8" w:rsidRDefault="00A65C4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D099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7917A8" w:rsidRDefault="00A65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 средствах массовой информации, на информационных ресурсах в сети Интернет пропаганды патриотизма, здорового образа жизни подростков и молодежи, их ориентации на духовные ценности человеческой жизни, 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1687" w:type="dxa"/>
          </w:tcPr>
          <w:p w:rsidR="000D0990" w:rsidRDefault="00A65C40" w:rsidP="000D0990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 годы</w:t>
            </w:r>
          </w:p>
          <w:p w:rsidR="007917A8" w:rsidRDefault="007917A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7917A8" w:rsidRDefault="00A65C40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7917A8" w:rsidRDefault="00A65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 несовершеннолетних патриотизма, ценностей здорового образа жизни, повышение уровня информированности населения</w:t>
            </w:r>
          </w:p>
        </w:tc>
      </w:tr>
      <w:tr w:rsidR="007917A8" w:rsidTr="00F16AB8">
        <w:tc>
          <w:tcPr>
            <w:tcW w:w="588" w:type="dxa"/>
          </w:tcPr>
          <w:p w:rsidR="007917A8" w:rsidRDefault="00A65C4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D0990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7917A8" w:rsidRDefault="00A65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в средствах массовой информации вопросов профилактики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>, наркомании, пьянства среди подростков; пропаганды здорового образа жизни</w:t>
            </w:r>
            <w:r w:rsidR="00142E4A">
              <w:rPr>
                <w:sz w:val="26"/>
                <w:szCs w:val="26"/>
              </w:rPr>
              <w:t>.</w:t>
            </w:r>
          </w:p>
        </w:tc>
        <w:tc>
          <w:tcPr>
            <w:tcW w:w="1687" w:type="dxa"/>
          </w:tcPr>
          <w:p w:rsidR="00142E4A" w:rsidRDefault="00142E4A" w:rsidP="00142E4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142E4A" w:rsidRDefault="00142E4A" w:rsidP="00142E4A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7917A8" w:rsidRDefault="007917A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7917A8" w:rsidRDefault="00A65C40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ГАУЗ АО «Михайловская больница»</w:t>
            </w:r>
          </w:p>
          <w:p w:rsidR="00142E4A" w:rsidRDefault="00142E4A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7917A8" w:rsidRDefault="00A65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информированности о негативном влиянии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 на </w:t>
            </w:r>
            <w:r>
              <w:rPr>
                <w:sz w:val="26"/>
                <w:szCs w:val="26"/>
              </w:rPr>
              <w:lastRenderedPageBreak/>
              <w:t>организм подростков и молодежи</w:t>
            </w:r>
          </w:p>
        </w:tc>
      </w:tr>
      <w:tr w:rsidR="00E92BE1" w:rsidTr="00F16AB8">
        <w:tc>
          <w:tcPr>
            <w:tcW w:w="588" w:type="dxa"/>
          </w:tcPr>
          <w:p w:rsidR="00E92BE1" w:rsidRDefault="00A65C4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92BE1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E92BE1" w:rsidRDefault="00A65C40" w:rsidP="00E92BE1">
            <w:pPr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Участие в областной Спарт</w:t>
            </w:r>
            <w:r w:rsidR="006451CC"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>киаде для детей-инвалидов</w:t>
            </w:r>
          </w:p>
        </w:tc>
        <w:tc>
          <w:tcPr>
            <w:tcW w:w="1687" w:type="dxa"/>
          </w:tcPr>
          <w:p w:rsidR="00E92BE1" w:rsidRDefault="006451CC" w:rsidP="00E92BE1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Апрель, май</w:t>
            </w:r>
          </w:p>
        </w:tc>
        <w:tc>
          <w:tcPr>
            <w:tcW w:w="3038" w:type="dxa"/>
          </w:tcPr>
          <w:p w:rsidR="00E92BE1" w:rsidRDefault="00761559" w:rsidP="00E92BE1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E92BE1">
              <w:rPr>
                <w:snapToGrid w:val="0"/>
                <w:sz w:val="26"/>
                <w:szCs w:val="26"/>
              </w:rPr>
              <w:t>,</w:t>
            </w:r>
          </w:p>
          <w:p w:rsidR="00E92BE1" w:rsidRDefault="00E92BE1" w:rsidP="006451C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сектор физкультуры и  культуры, </w:t>
            </w:r>
            <w:r w:rsidR="006451CC">
              <w:rPr>
                <w:color w:val="000000"/>
                <w:spacing w:val="-1"/>
                <w:sz w:val="26"/>
                <w:szCs w:val="26"/>
              </w:rPr>
              <w:t>ГАУ АО «</w:t>
            </w:r>
            <w:proofErr w:type="spellStart"/>
            <w:r w:rsidR="006451CC">
              <w:rPr>
                <w:color w:val="000000"/>
                <w:spacing w:val="-1"/>
                <w:sz w:val="26"/>
                <w:szCs w:val="26"/>
              </w:rPr>
              <w:t>Поярковский</w:t>
            </w:r>
            <w:proofErr w:type="spellEnd"/>
            <w:r w:rsidR="006451CC">
              <w:rPr>
                <w:color w:val="000000"/>
                <w:spacing w:val="-1"/>
                <w:sz w:val="26"/>
                <w:szCs w:val="26"/>
              </w:rPr>
              <w:t xml:space="preserve"> КЦСОН»</w:t>
            </w:r>
          </w:p>
          <w:p w:rsidR="00122F83" w:rsidRDefault="00122F83" w:rsidP="006451C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E92BE1" w:rsidRDefault="00E92BE1" w:rsidP="0079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Планируемый охват не менее </w:t>
            </w:r>
            <w:r w:rsidR="0079625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6451CC">
              <w:rPr>
                <w:sz w:val="26"/>
                <w:szCs w:val="26"/>
              </w:rPr>
              <w:t>детей-инвалидов</w:t>
            </w:r>
          </w:p>
        </w:tc>
      </w:tr>
      <w:tr w:rsidR="00E92BE1" w:rsidTr="00F16AB8">
        <w:tc>
          <w:tcPr>
            <w:tcW w:w="588" w:type="dxa"/>
          </w:tcPr>
          <w:p w:rsidR="00E92BE1" w:rsidRDefault="006451C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92BE1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E92BE1" w:rsidRDefault="00E92BE1">
            <w:pPr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Выявление и учет несовершеннолетних, употребляющих </w:t>
            </w:r>
            <w:proofErr w:type="spellStart"/>
            <w:r>
              <w:rPr>
                <w:snapToGrid w:val="0"/>
                <w:sz w:val="26"/>
                <w:szCs w:val="26"/>
              </w:rPr>
              <w:t>психоактивные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вещества</w:t>
            </w:r>
          </w:p>
        </w:tc>
        <w:tc>
          <w:tcPr>
            <w:tcW w:w="1687" w:type="dxa"/>
          </w:tcPr>
          <w:p w:rsidR="00E92BE1" w:rsidRDefault="006451CC" w:rsidP="00E92BE1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ежегодно</w:t>
            </w:r>
          </w:p>
          <w:p w:rsidR="00E92BE1" w:rsidRDefault="00E92BE1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E92BE1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E92BE1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E92BE1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E92BE1" w:rsidRDefault="00E92BE1" w:rsidP="00E92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потребления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подростков </w:t>
            </w:r>
          </w:p>
        </w:tc>
      </w:tr>
      <w:tr w:rsidR="00E92BE1" w:rsidTr="00F16AB8">
        <w:tc>
          <w:tcPr>
            <w:tcW w:w="588" w:type="dxa"/>
          </w:tcPr>
          <w:p w:rsidR="00E92BE1" w:rsidRDefault="006451C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92BE1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E92BE1" w:rsidRDefault="006451CC">
            <w:pPr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Реализация мероприятий, направленных на развитие волонтерского движения в сфере профилактики алкоголизма, наркомании и токсикомании среди несовершеннолетних</w:t>
            </w:r>
          </w:p>
        </w:tc>
        <w:tc>
          <w:tcPr>
            <w:tcW w:w="1687" w:type="dxa"/>
          </w:tcPr>
          <w:p w:rsidR="00E92BE1" w:rsidRDefault="006451CC" w:rsidP="00E92BE1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 годы</w:t>
            </w:r>
          </w:p>
          <w:p w:rsidR="00E92BE1" w:rsidRDefault="00E92BE1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E92BE1" w:rsidRDefault="00761559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6451CC">
              <w:rPr>
                <w:sz w:val="24"/>
                <w:szCs w:val="24"/>
              </w:rPr>
              <w:t>,</w:t>
            </w:r>
          </w:p>
          <w:p w:rsidR="006451CC" w:rsidRDefault="006451CC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АО «Михайловская больница»</w:t>
            </w:r>
          </w:p>
          <w:p w:rsidR="006451CC" w:rsidRDefault="006451CC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390" w:type="dxa"/>
          </w:tcPr>
          <w:p w:rsidR="00E92BE1" w:rsidRDefault="006451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в профилактическую работу волонтеров, увеличение охвата молодежи профилактическими программами</w:t>
            </w:r>
          </w:p>
        </w:tc>
      </w:tr>
      <w:tr w:rsidR="00E92BE1" w:rsidTr="00B701A6">
        <w:tc>
          <w:tcPr>
            <w:tcW w:w="15276" w:type="dxa"/>
            <w:gridSpan w:val="5"/>
          </w:tcPr>
          <w:p w:rsidR="00E92BE1" w:rsidRDefault="00E92BE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Профессиональная ориентация и трудоустройство несовершеннолетних</w:t>
            </w:r>
          </w:p>
        </w:tc>
      </w:tr>
      <w:tr w:rsidR="00E92BE1" w:rsidTr="00F16AB8">
        <w:tc>
          <w:tcPr>
            <w:tcW w:w="588" w:type="dxa"/>
          </w:tcPr>
          <w:p w:rsidR="00E92BE1" w:rsidRDefault="00E92BE1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E92BE1" w:rsidRDefault="0046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несовершеннолетним гражданам государственных услуг по профессиональной ориентации в целях выбора сферы деятельности (профессия), трудоустройства и профессионального обучения</w:t>
            </w:r>
          </w:p>
        </w:tc>
        <w:tc>
          <w:tcPr>
            <w:tcW w:w="1687" w:type="dxa"/>
          </w:tcPr>
          <w:p w:rsidR="00F9678C" w:rsidRDefault="00F9678C" w:rsidP="00F9678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F9678C" w:rsidRDefault="00F9678C" w:rsidP="00F9678C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E92BE1" w:rsidRDefault="00E92BE1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9678C" w:rsidRDefault="00F9678C" w:rsidP="00F9678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ГКУ</w:t>
            </w:r>
            <w:r w:rsidR="00066C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АО ЦЗН Михайловского района (по согласованию)</w:t>
            </w:r>
          </w:p>
        </w:tc>
        <w:tc>
          <w:tcPr>
            <w:tcW w:w="3390" w:type="dxa"/>
          </w:tcPr>
          <w:p w:rsidR="00E92BE1" w:rsidRDefault="0046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профессиональном самоопределении, в выборе оптимального вида занятости, профессии с учетом требований рынка труда, индивидуальных особенностей и склонностей, личных интересов, состояния здоровья несовершеннолетних граждан</w:t>
            </w:r>
          </w:p>
        </w:tc>
      </w:tr>
      <w:tr w:rsidR="00E92BE1" w:rsidTr="00F16AB8">
        <w:tc>
          <w:tcPr>
            <w:tcW w:w="588" w:type="dxa"/>
          </w:tcPr>
          <w:p w:rsidR="00E92BE1" w:rsidRDefault="00F9678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573" w:type="dxa"/>
          </w:tcPr>
          <w:p w:rsidR="00E92BE1" w:rsidRDefault="0046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687" w:type="dxa"/>
          </w:tcPr>
          <w:p w:rsidR="00F9678C" w:rsidRDefault="00F9678C" w:rsidP="00F9678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F9678C" w:rsidRDefault="00F9678C" w:rsidP="00F9678C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E92BE1" w:rsidRDefault="00E92BE1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E92BE1" w:rsidRDefault="00460526" w:rsidP="00F9678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ГКУ АО ЦЗН Михайловского района (по согласованию)</w:t>
            </w:r>
          </w:p>
        </w:tc>
        <w:tc>
          <w:tcPr>
            <w:tcW w:w="3390" w:type="dxa"/>
          </w:tcPr>
          <w:p w:rsidR="00E92BE1" w:rsidRDefault="0046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Приобщение к труду несовершеннолетних граждан, получение ими профессиональных навыков, снижение правонарушений среди несовершеннолетних граждан</w:t>
            </w:r>
          </w:p>
        </w:tc>
      </w:tr>
      <w:tr w:rsidR="00E92BE1" w:rsidTr="00F16AB8">
        <w:tc>
          <w:tcPr>
            <w:tcW w:w="588" w:type="dxa"/>
          </w:tcPr>
          <w:p w:rsidR="00E92BE1" w:rsidRDefault="00F9678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73" w:type="dxa"/>
          </w:tcPr>
          <w:p w:rsidR="00E92BE1" w:rsidRDefault="00460526" w:rsidP="00460526">
            <w:pPr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Профессиональная подготовка, переподготовка, повышение квалификации безработных граждан из числа несовершеннолетних граждан, в том числе, отбывших наказание в местах лишения свободы, профессиям, востребованным на рынке</w:t>
            </w:r>
          </w:p>
        </w:tc>
        <w:tc>
          <w:tcPr>
            <w:tcW w:w="1687" w:type="dxa"/>
          </w:tcPr>
          <w:p w:rsidR="00F9678C" w:rsidRDefault="00F9678C" w:rsidP="00F9678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F9678C" w:rsidRDefault="00F9678C" w:rsidP="00F9678C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E92BE1" w:rsidRDefault="00E92BE1" w:rsidP="00F9678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E92BE1" w:rsidRDefault="00460526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ГКУ АО ЦЗН Михайловского района (по согласованию)</w:t>
            </w:r>
          </w:p>
        </w:tc>
        <w:tc>
          <w:tcPr>
            <w:tcW w:w="3390" w:type="dxa"/>
          </w:tcPr>
          <w:p w:rsidR="00E92BE1" w:rsidRDefault="0046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профессии или повышения квалификационного уровня для личностного профессионального роста и улучшения условий и оплаты труда</w:t>
            </w:r>
          </w:p>
        </w:tc>
      </w:tr>
      <w:tr w:rsidR="00066CE8" w:rsidTr="00B701A6">
        <w:tc>
          <w:tcPr>
            <w:tcW w:w="15276" w:type="dxa"/>
            <w:gridSpan w:val="5"/>
          </w:tcPr>
          <w:p w:rsidR="00066CE8" w:rsidRDefault="00066CE8" w:rsidP="00066CE8">
            <w:pPr>
              <w:widowControl/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  <w:lang w:val="en-US"/>
              </w:rPr>
              <w:t>VII</w:t>
            </w: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>Организация досуга и занятости несовершеннолетних,  их нравственного воспитания и</w:t>
            </w:r>
          </w:p>
          <w:p w:rsidR="00066CE8" w:rsidRDefault="00066CE8" w:rsidP="00066CE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интеллектуального развития</w:t>
            </w:r>
          </w:p>
        </w:tc>
      </w:tr>
      <w:tr w:rsidR="00066CE8" w:rsidTr="00F16AB8">
        <w:tc>
          <w:tcPr>
            <w:tcW w:w="588" w:type="dxa"/>
          </w:tcPr>
          <w:p w:rsidR="00066CE8" w:rsidRDefault="0019712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6CE8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066CE8" w:rsidRDefault="00066CE8" w:rsidP="0019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работы по вовлечению в </w:t>
            </w:r>
            <w:proofErr w:type="spellStart"/>
            <w:r>
              <w:rPr>
                <w:sz w:val="26"/>
                <w:szCs w:val="26"/>
              </w:rPr>
              <w:t>военно</w:t>
            </w:r>
            <w:proofErr w:type="spellEnd"/>
            <w:r>
              <w:rPr>
                <w:sz w:val="26"/>
                <w:szCs w:val="26"/>
              </w:rPr>
              <w:t xml:space="preserve"> - патриотические клубы, </w:t>
            </w:r>
            <w:r w:rsidR="00197122">
              <w:rPr>
                <w:sz w:val="26"/>
                <w:szCs w:val="26"/>
              </w:rPr>
              <w:t xml:space="preserve">молодежные объединения, кружки, клубы, спортивные секции </w:t>
            </w:r>
            <w:r>
              <w:rPr>
                <w:sz w:val="26"/>
                <w:szCs w:val="26"/>
              </w:rPr>
              <w:t>подростков</w:t>
            </w:r>
            <w:r w:rsidR="00197122">
              <w:rPr>
                <w:sz w:val="26"/>
                <w:szCs w:val="26"/>
              </w:rPr>
              <w:t>, состоящих на различных видах учета</w:t>
            </w:r>
          </w:p>
        </w:tc>
        <w:tc>
          <w:tcPr>
            <w:tcW w:w="1687" w:type="dxa"/>
          </w:tcPr>
          <w:p w:rsidR="00066CE8" w:rsidRDefault="00066CE8" w:rsidP="00066CE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066CE8" w:rsidRDefault="00066CE8" w:rsidP="00066CE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066CE8" w:rsidRDefault="00066CE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066CE8" w:rsidRDefault="00197122" w:rsidP="009156A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066CE8" w:rsidRDefault="00066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преступности среди несовершеннолетних лиц</w:t>
            </w:r>
          </w:p>
        </w:tc>
      </w:tr>
      <w:tr w:rsidR="00066CE8" w:rsidTr="00F16AB8">
        <w:tc>
          <w:tcPr>
            <w:tcW w:w="588" w:type="dxa"/>
          </w:tcPr>
          <w:p w:rsidR="00066CE8" w:rsidRDefault="0019712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66CE8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066CE8" w:rsidRDefault="00066CE8" w:rsidP="001971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и </w:t>
            </w:r>
            <w:r w:rsidR="00197122">
              <w:rPr>
                <w:color w:val="000000"/>
                <w:sz w:val="26"/>
                <w:szCs w:val="26"/>
              </w:rPr>
              <w:t>проведение мероприятий, направленных на популяризацию различных видов творческой деятельности и форм содержательного развивающего досуга несовершеннолетних</w:t>
            </w:r>
          </w:p>
        </w:tc>
        <w:tc>
          <w:tcPr>
            <w:tcW w:w="1687" w:type="dxa"/>
          </w:tcPr>
          <w:p w:rsidR="00066CE8" w:rsidRDefault="00066CE8" w:rsidP="00066CE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066CE8" w:rsidRDefault="00066CE8" w:rsidP="00066CE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066CE8" w:rsidRDefault="00066CE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066CE8" w:rsidRDefault="00066CE8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сектор физкультуры и  культуры, учреждения культуры</w:t>
            </w:r>
            <w:r w:rsidR="009156AE">
              <w:rPr>
                <w:color w:val="000000"/>
                <w:spacing w:val="-1"/>
                <w:sz w:val="26"/>
                <w:szCs w:val="26"/>
              </w:rPr>
              <w:t>,</w:t>
            </w:r>
            <w:r w:rsidR="00896CA4">
              <w:rPr>
                <w:color w:val="000000"/>
                <w:spacing w:val="-1"/>
                <w:sz w:val="26"/>
                <w:szCs w:val="26"/>
              </w:rPr>
              <w:t xml:space="preserve"> учреждения культуры,</w:t>
            </w:r>
          </w:p>
          <w:p w:rsidR="009156AE" w:rsidRDefault="00197122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отдел образования администрации Михайловского района</w:t>
            </w:r>
            <w:r w:rsidR="00896CA4">
              <w:rPr>
                <w:color w:val="000000"/>
                <w:spacing w:val="-1"/>
                <w:sz w:val="26"/>
                <w:szCs w:val="26"/>
              </w:rPr>
              <w:t>, образовательные организации</w:t>
            </w:r>
          </w:p>
        </w:tc>
        <w:tc>
          <w:tcPr>
            <w:tcW w:w="3390" w:type="dxa"/>
          </w:tcPr>
          <w:p w:rsidR="00066CE8" w:rsidRDefault="0019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организации досуговой занятости </w:t>
            </w:r>
            <w:r w:rsidR="00896CA4">
              <w:rPr>
                <w:sz w:val="26"/>
                <w:szCs w:val="26"/>
              </w:rPr>
              <w:t>несовершеннолетних</w:t>
            </w:r>
          </w:p>
        </w:tc>
      </w:tr>
      <w:tr w:rsidR="00066CE8" w:rsidTr="00F16AB8">
        <w:tc>
          <w:tcPr>
            <w:tcW w:w="588" w:type="dxa"/>
          </w:tcPr>
          <w:p w:rsidR="00066CE8" w:rsidRDefault="00896CA4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66CE8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066CE8" w:rsidRDefault="00896C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 обеспечению доступности культурных услуг для детей и подростков, состоящих на различных видах учета</w:t>
            </w:r>
          </w:p>
        </w:tc>
        <w:tc>
          <w:tcPr>
            <w:tcW w:w="1687" w:type="dxa"/>
          </w:tcPr>
          <w:p w:rsidR="00066CE8" w:rsidRDefault="00066CE8" w:rsidP="00066CE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066CE8" w:rsidRDefault="00066CE8" w:rsidP="00066CE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066CE8" w:rsidRDefault="00066CE8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066CE8" w:rsidRDefault="00066CE8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сектор физкультуры и  культуры, учреждения культуры</w:t>
            </w:r>
          </w:p>
        </w:tc>
        <w:tc>
          <w:tcPr>
            <w:tcW w:w="3390" w:type="dxa"/>
          </w:tcPr>
          <w:p w:rsidR="00066CE8" w:rsidRDefault="00896CA4" w:rsidP="00B7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и уровня доступности культурных услуг для детей </w:t>
            </w:r>
            <w:r>
              <w:rPr>
                <w:sz w:val="26"/>
                <w:szCs w:val="26"/>
              </w:rPr>
              <w:lastRenderedPageBreak/>
              <w:t>и подростков</w:t>
            </w:r>
          </w:p>
        </w:tc>
      </w:tr>
      <w:tr w:rsidR="008540D9" w:rsidTr="00F16AB8">
        <w:tc>
          <w:tcPr>
            <w:tcW w:w="588" w:type="dxa"/>
          </w:tcPr>
          <w:p w:rsidR="008540D9" w:rsidRDefault="00896CA4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8540D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8540D9" w:rsidRDefault="00896C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 оказанию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687" w:type="dxa"/>
          </w:tcPr>
          <w:p w:rsidR="008540D9" w:rsidRDefault="00896CA4" w:rsidP="00066CE8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 годы</w:t>
            </w:r>
          </w:p>
          <w:p w:rsidR="008540D9" w:rsidRDefault="008540D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8540D9" w:rsidRDefault="00896CA4" w:rsidP="009156A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КДН и ЗП</w:t>
            </w:r>
          </w:p>
        </w:tc>
        <w:tc>
          <w:tcPr>
            <w:tcW w:w="3390" w:type="dxa"/>
          </w:tcPr>
          <w:p w:rsidR="008540D9" w:rsidRDefault="00896CA4" w:rsidP="00B7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эффективности </w:t>
            </w:r>
            <w:proofErr w:type="spellStart"/>
            <w:r>
              <w:rPr>
                <w:sz w:val="26"/>
                <w:szCs w:val="26"/>
              </w:rPr>
              <w:t>ресоциализации</w:t>
            </w:r>
            <w:proofErr w:type="spellEnd"/>
            <w:r>
              <w:rPr>
                <w:sz w:val="26"/>
                <w:szCs w:val="26"/>
              </w:rPr>
              <w:t xml:space="preserve"> несовершеннолетних, освобожденных из учреждений уголовно-исполнительной системы либо </w:t>
            </w:r>
            <w:proofErr w:type="gramStart"/>
            <w:r>
              <w:rPr>
                <w:sz w:val="26"/>
                <w:szCs w:val="26"/>
              </w:rPr>
              <w:t>вернувшимся</w:t>
            </w:r>
            <w:proofErr w:type="gramEnd"/>
            <w:r>
              <w:rPr>
                <w:sz w:val="26"/>
                <w:szCs w:val="26"/>
              </w:rPr>
              <w:t xml:space="preserve"> из специальных учебно-воспитательных учреждений закрытого типа</w:t>
            </w:r>
          </w:p>
        </w:tc>
      </w:tr>
      <w:tr w:rsidR="008540D9" w:rsidTr="00B701A6">
        <w:tc>
          <w:tcPr>
            <w:tcW w:w="15276" w:type="dxa"/>
            <w:gridSpan w:val="5"/>
          </w:tcPr>
          <w:p w:rsidR="008540D9" w:rsidRDefault="008540D9" w:rsidP="008540D9">
            <w:pPr>
              <w:jc w:val="center"/>
              <w:rPr>
                <w:sz w:val="26"/>
                <w:szCs w:val="26"/>
              </w:rPr>
            </w:pPr>
            <w:r w:rsidRPr="00C80A0A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VIII</w:t>
            </w:r>
            <w:r w:rsidRPr="00C80A0A">
              <w:rPr>
                <w:b/>
                <w:color w:val="000000"/>
                <w:spacing w:val="-1"/>
                <w:sz w:val="26"/>
                <w:szCs w:val="26"/>
              </w:rPr>
              <w:t>. Организация летнего отдыха, занятости и оздоровления несовершеннолетних</w:t>
            </w:r>
          </w:p>
        </w:tc>
      </w:tr>
      <w:tr w:rsidR="008540D9" w:rsidTr="00F16AB8">
        <w:tc>
          <w:tcPr>
            <w:tcW w:w="588" w:type="dxa"/>
          </w:tcPr>
          <w:p w:rsidR="008540D9" w:rsidRDefault="008540D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8540D9" w:rsidRDefault="008540D9" w:rsidP="00896C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r w:rsidR="00896CA4">
              <w:rPr>
                <w:color w:val="000000"/>
                <w:sz w:val="26"/>
                <w:szCs w:val="26"/>
              </w:rPr>
              <w:t>летней занятости, отдыха и оздоровления несовершеннолетних, состоящих на различных видах учета, в том числе детей-сирот и детей, оставшихся без попечения родителей.</w:t>
            </w:r>
          </w:p>
        </w:tc>
        <w:tc>
          <w:tcPr>
            <w:tcW w:w="1687" w:type="dxa"/>
          </w:tcPr>
          <w:p w:rsidR="008540D9" w:rsidRDefault="008540D9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июнь-август</w:t>
            </w:r>
          </w:p>
          <w:p w:rsidR="00896CA4" w:rsidRDefault="00896CA4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2020-2021</w:t>
            </w:r>
          </w:p>
        </w:tc>
        <w:tc>
          <w:tcPr>
            <w:tcW w:w="3038" w:type="dxa"/>
          </w:tcPr>
          <w:p w:rsidR="00896CA4" w:rsidRDefault="00896CA4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8540D9" w:rsidRDefault="00761559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8540D9">
              <w:rPr>
                <w:color w:val="000000"/>
                <w:spacing w:val="-1"/>
                <w:sz w:val="26"/>
                <w:szCs w:val="26"/>
              </w:rPr>
              <w:t>,</w:t>
            </w:r>
          </w:p>
          <w:p w:rsidR="008540D9" w:rsidRDefault="008540D9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 АО «</w:t>
            </w:r>
            <w:proofErr w:type="spellStart"/>
            <w:r>
              <w:rPr>
                <w:snapToGrid w:val="0"/>
                <w:sz w:val="26"/>
                <w:szCs w:val="26"/>
              </w:rPr>
              <w:t>Поярковский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КЦСОН»</w:t>
            </w:r>
          </w:p>
          <w:p w:rsidR="009156AE" w:rsidRDefault="009156AE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8540D9" w:rsidRDefault="00896CA4" w:rsidP="00155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эффективной работы по летней занятости несовершеннолетних, состоящих на различных видах учета. </w:t>
            </w:r>
            <w:r w:rsidR="00606030">
              <w:rPr>
                <w:sz w:val="26"/>
                <w:szCs w:val="26"/>
              </w:rPr>
              <w:t xml:space="preserve">Охват не менее </w:t>
            </w:r>
            <w:r w:rsidR="001557B6">
              <w:rPr>
                <w:sz w:val="26"/>
                <w:szCs w:val="26"/>
              </w:rPr>
              <w:t>175</w:t>
            </w:r>
            <w:r w:rsidR="00796250">
              <w:rPr>
                <w:sz w:val="26"/>
                <w:szCs w:val="26"/>
              </w:rPr>
              <w:t xml:space="preserve"> </w:t>
            </w:r>
            <w:r w:rsidR="00606030">
              <w:rPr>
                <w:sz w:val="26"/>
                <w:szCs w:val="26"/>
              </w:rPr>
              <w:t xml:space="preserve"> детей, оказавшихся в трудной жизненной ситуации, детей-сирот и детей, оставшихся без попечения родителей, получивших услуги отдыха и оздоровления в загородных стационарных организациях отдыха и оздоровления детей любой формы собственности. Охват </w:t>
            </w:r>
            <w:r w:rsidR="001557B6">
              <w:rPr>
                <w:sz w:val="26"/>
                <w:szCs w:val="26"/>
              </w:rPr>
              <w:t>8</w:t>
            </w:r>
            <w:r w:rsidR="00122F83">
              <w:rPr>
                <w:sz w:val="26"/>
                <w:szCs w:val="26"/>
              </w:rPr>
              <w:t>5</w:t>
            </w:r>
            <w:r w:rsidR="00606030">
              <w:rPr>
                <w:sz w:val="26"/>
                <w:szCs w:val="26"/>
              </w:rPr>
              <w:t xml:space="preserve"> несовершеннолетних, состоящих на учете в ПДН, КДН и ЗП, </w:t>
            </w:r>
            <w:proofErr w:type="spellStart"/>
            <w:r w:rsidR="00606030">
              <w:rPr>
                <w:sz w:val="26"/>
                <w:szCs w:val="26"/>
              </w:rPr>
              <w:t>внутришкольном</w:t>
            </w:r>
            <w:proofErr w:type="spellEnd"/>
            <w:r w:rsidR="00606030">
              <w:rPr>
                <w:sz w:val="26"/>
                <w:szCs w:val="26"/>
              </w:rPr>
              <w:t xml:space="preserve"> учете, детей «группы риска».</w:t>
            </w:r>
          </w:p>
        </w:tc>
      </w:tr>
      <w:tr w:rsidR="008540D9" w:rsidTr="00F16AB8">
        <w:tc>
          <w:tcPr>
            <w:tcW w:w="588" w:type="dxa"/>
          </w:tcPr>
          <w:p w:rsidR="008540D9" w:rsidRDefault="008540D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573" w:type="dxa"/>
          </w:tcPr>
          <w:p w:rsidR="008540D9" w:rsidRDefault="008540D9" w:rsidP="008540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профильных смен для несовершеннолетних, состоящих на различных видах профилактического учета, детей  «группы риска»</w:t>
            </w:r>
          </w:p>
        </w:tc>
        <w:tc>
          <w:tcPr>
            <w:tcW w:w="1687" w:type="dxa"/>
          </w:tcPr>
          <w:p w:rsidR="008540D9" w:rsidRDefault="008540D9" w:rsidP="008540D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В течение </w:t>
            </w:r>
          </w:p>
          <w:p w:rsidR="008540D9" w:rsidRDefault="008540D9" w:rsidP="008540D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всего периода</w:t>
            </w:r>
          </w:p>
          <w:p w:rsidR="008540D9" w:rsidRDefault="008540D9" w:rsidP="008540D9">
            <w:pPr>
              <w:jc w:val="center"/>
              <w:rPr>
                <w:sz w:val="26"/>
                <w:szCs w:val="26"/>
              </w:rPr>
            </w:pPr>
          </w:p>
          <w:p w:rsidR="008540D9" w:rsidRDefault="008540D9" w:rsidP="008540D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июнь-август</w:t>
            </w:r>
          </w:p>
        </w:tc>
        <w:tc>
          <w:tcPr>
            <w:tcW w:w="3038" w:type="dxa"/>
          </w:tcPr>
          <w:p w:rsidR="009156AE" w:rsidRDefault="000C1A2D" w:rsidP="008540D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9156AE">
              <w:rPr>
                <w:color w:val="000000"/>
                <w:spacing w:val="-1"/>
                <w:sz w:val="26"/>
                <w:szCs w:val="26"/>
              </w:rPr>
              <w:t>,</w:t>
            </w:r>
          </w:p>
          <w:p w:rsidR="008540D9" w:rsidRDefault="008540D9" w:rsidP="008540D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ГАУ АО «</w:t>
            </w:r>
            <w:proofErr w:type="spellStart"/>
            <w:r>
              <w:rPr>
                <w:snapToGrid w:val="0"/>
                <w:sz w:val="26"/>
                <w:szCs w:val="26"/>
              </w:rPr>
              <w:t>Поярковский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КЦСОН»,</w:t>
            </w:r>
          </w:p>
          <w:p w:rsidR="008540D9" w:rsidRDefault="008540D9" w:rsidP="00854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МОМВД России «Михайловский»</w:t>
            </w:r>
          </w:p>
          <w:p w:rsidR="008540D9" w:rsidRDefault="008540D9" w:rsidP="008540D9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8540D9" w:rsidRDefault="008540D9" w:rsidP="0012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Охват </w:t>
            </w:r>
            <w:r w:rsidR="001557B6">
              <w:rPr>
                <w:sz w:val="26"/>
                <w:szCs w:val="26"/>
              </w:rPr>
              <w:t>8</w:t>
            </w:r>
            <w:r w:rsidR="00122F83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 xml:space="preserve">несовершеннолетних, состоящих на учете в ПДН, КДН и ЗП, </w:t>
            </w:r>
            <w:proofErr w:type="spellStart"/>
            <w:r>
              <w:rPr>
                <w:sz w:val="26"/>
                <w:szCs w:val="26"/>
              </w:rPr>
              <w:t>внутришкольном</w:t>
            </w:r>
            <w:proofErr w:type="spellEnd"/>
            <w:r>
              <w:rPr>
                <w:sz w:val="26"/>
                <w:szCs w:val="26"/>
              </w:rPr>
              <w:t xml:space="preserve"> учете, детей «группы риска»</w:t>
            </w:r>
          </w:p>
        </w:tc>
      </w:tr>
      <w:tr w:rsidR="008540D9" w:rsidTr="00F16AB8">
        <w:tc>
          <w:tcPr>
            <w:tcW w:w="588" w:type="dxa"/>
          </w:tcPr>
          <w:p w:rsidR="008540D9" w:rsidRDefault="0060603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540D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8540D9" w:rsidRDefault="006060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687" w:type="dxa"/>
          </w:tcPr>
          <w:p w:rsidR="008540D9" w:rsidRDefault="00606030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Июнь-август</w:t>
            </w:r>
          </w:p>
          <w:p w:rsidR="00606030" w:rsidRDefault="00606030" w:rsidP="0045329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ежегодно</w:t>
            </w:r>
          </w:p>
        </w:tc>
        <w:tc>
          <w:tcPr>
            <w:tcW w:w="3038" w:type="dxa"/>
          </w:tcPr>
          <w:p w:rsidR="008540D9" w:rsidRDefault="00606030" w:rsidP="009156A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Михайловского района</w:t>
            </w:r>
          </w:p>
        </w:tc>
        <w:tc>
          <w:tcPr>
            <w:tcW w:w="3390" w:type="dxa"/>
          </w:tcPr>
          <w:p w:rsidR="008540D9" w:rsidRDefault="00606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proofErr w:type="gramStart"/>
            <w:r>
              <w:rPr>
                <w:sz w:val="26"/>
                <w:szCs w:val="26"/>
              </w:rPr>
              <w:t>эффективности деятельности субъектов системы профилактики безнадзорности</w:t>
            </w:r>
            <w:proofErr w:type="gramEnd"/>
            <w:r>
              <w:rPr>
                <w:sz w:val="26"/>
                <w:szCs w:val="26"/>
              </w:rPr>
              <w:t xml:space="preserve"> и правонарушений несовершеннолетних</w:t>
            </w:r>
          </w:p>
        </w:tc>
      </w:tr>
      <w:tr w:rsidR="008540D9" w:rsidTr="00F16AB8">
        <w:tc>
          <w:tcPr>
            <w:tcW w:w="588" w:type="dxa"/>
          </w:tcPr>
          <w:p w:rsidR="008540D9" w:rsidRDefault="00606030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540D9">
              <w:rPr>
                <w:sz w:val="26"/>
                <w:szCs w:val="26"/>
              </w:rPr>
              <w:t>.</w:t>
            </w:r>
          </w:p>
        </w:tc>
        <w:tc>
          <w:tcPr>
            <w:tcW w:w="6573" w:type="dxa"/>
          </w:tcPr>
          <w:p w:rsidR="008540D9" w:rsidRDefault="00606030" w:rsidP="005C662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мониторинга летнего отдыха детей и подростков, состоящих на различных видах профилактического учета</w:t>
            </w:r>
          </w:p>
        </w:tc>
        <w:tc>
          <w:tcPr>
            <w:tcW w:w="1687" w:type="dxa"/>
          </w:tcPr>
          <w:p w:rsidR="00606030" w:rsidRDefault="00606030" w:rsidP="0060603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Июнь-август</w:t>
            </w:r>
          </w:p>
          <w:p w:rsidR="00B701A6" w:rsidRDefault="00606030" w:rsidP="0060603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ежегодно</w:t>
            </w:r>
          </w:p>
        </w:tc>
        <w:tc>
          <w:tcPr>
            <w:tcW w:w="3038" w:type="dxa"/>
          </w:tcPr>
          <w:p w:rsidR="008540D9" w:rsidRDefault="00606030" w:rsidP="00B701A6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КДН и ЗП</w:t>
            </w:r>
          </w:p>
        </w:tc>
        <w:tc>
          <w:tcPr>
            <w:tcW w:w="3390" w:type="dxa"/>
          </w:tcPr>
          <w:p w:rsidR="008540D9" w:rsidRDefault="00606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доступности, безопасности и качества летнего отдыха</w:t>
            </w:r>
          </w:p>
        </w:tc>
      </w:tr>
      <w:tr w:rsidR="00B701A6" w:rsidTr="00B701A6">
        <w:tc>
          <w:tcPr>
            <w:tcW w:w="15276" w:type="dxa"/>
            <w:gridSpan w:val="5"/>
          </w:tcPr>
          <w:p w:rsidR="00B701A6" w:rsidRDefault="00B701A6" w:rsidP="00B701A6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IX</w:t>
            </w:r>
            <w:r>
              <w:rPr>
                <w:b/>
                <w:color w:val="000000"/>
                <w:spacing w:val="-1"/>
                <w:sz w:val="26"/>
                <w:szCs w:val="26"/>
              </w:rPr>
              <w:t>. Предупреждение чрезвычайных ситуаций среди несовершеннолетних, детского травматизма, суицидов</w:t>
            </w:r>
            <w:r w:rsidR="003F39ED">
              <w:rPr>
                <w:b/>
                <w:color w:val="000000"/>
                <w:spacing w:val="-1"/>
                <w:sz w:val="26"/>
                <w:szCs w:val="26"/>
              </w:rPr>
              <w:t>.</w:t>
            </w:r>
          </w:p>
          <w:p w:rsidR="003F39ED" w:rsidRDefault="003F39ED" w:rsidP="00B701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>Обеспечение информационной безопасности детей.</w:t>
            </w:r>
          </w:p>
        </w:tc>
      </w:tr>
      <w:tr w:rsidR="008540D9" w:rsidTr="00F16AB8">
        <w:tc>
          <w:tcPr>
            <w:tcW w:w="588" w:type="dxa"/>
          </w:tcPr>
          <w:p w:rsidR="008540D9" w:rsidRDefault="003F39ED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8540D9" w:rsidRDefault="003F39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конкурсов, викторин, занятий, лекций и бесед, просмотра видеофильмов и видеороликов социальной рекламы с детьми и родителями в образовательных организациях района по вопросам соблюдения правил безопасности дорожного движения</w:t>
            </w:r>
          </w:p>
        </w:tc>
        <w:tc>
          <w:tcPr>
            <w:tcW w:w="1687" w:type="dxa"/>
          </w:tcPr>
          <w:p w:rsidR="003F39ED" w:rsidRDefault="003F39ED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  <w:p w:rsidR="008540D9" w:rsidRDefault="008540D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8540D9" w:rsidRDefault="000C1A2D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3F39ED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3F39ED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8540D9" w:rsidRDefault="00C0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чрезвычайных происшествий с несовершеннолетними</w:t>
            </w:r>
            <w:r w:rsidR="003F39ED">
              <w:rPr>
                <w:sz w:val="26"/>
                <w:szCs w:val="26"/>
              </w:rPr>
              <w:t xml:space="preserve"> </w:t>
            </w:r>
          </w:p>
        </w:tc>
      </w:tr>
      <w:tr w:rsidR="008540D9" w:rsidTr="00F16AB8">
        <w:tc>
          <w:tcPr>
            <w:tcW w:w="588" w:type="dxa"/>
          </w:tcPr>
          <w:p w:rsidR="008540D9" w:rsidRDefault="003F39ED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73" w:type="dxa"/>
          </w:tcPr>
          <w:p w:rsidR="008540D9" w:rsidRDefault="00C044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населения через средства массовой информации об опасности купания детей без сопровождения взрослых. Распространение в сети Интернет социальной рекламы о правилах поведения детей на водных объектах</w:t>
            </w:r>
          </w:p>
        </w:tc>
        <w:tc>
          <w:tcPr>
            <w:tcW w:w="1687" w:type="dxa"/>
          </w:tcPr>
          <w:p w:rsidR="003F39ED" w:rsidRDefault="00C0443F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Май-август, ежегодно</w:t>
            </w:r>
          </w:p>
          <w:p w:rsidR="008540D9" w:rsidRDefault="008540D9" w:rsidP="0045329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8540D9" w:rsidRDefault="00C0443F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Константиновский МСО СУ СК РФ по Амурской области, МО МВД России «Михайловский», </w:t>
            </w:r>
          </w:p>
          <w:p w:rsidR="00C0443F" w:rsidRDefault="00C0443F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ОНПР по Михайловскому району УНПР ГУ МЧС России по Амурской области</w:t>
            </w:r>
          </w:p>
          <w:p w:rsidR="00C0443F" w:rsidRDefault="00C0443F" w:rsidP="0045329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8540D9" w:rsidRDefault="00C0443F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несчастных случаев на водоемах с участием детей, повышение уровня сознательности взрослых при организации отдыха несовершеннолетних</w:t>
            </w:r>
          </w:p>
        </w:tc>
      </w:tr>
      <w:tr w:rsidR="00C50A58" w:rsidTr="00F16AB8">
        <w:tc>
          <w:tcPr>
            <w:tcW w:w="588" w:type="dxa"/>
          </w:tcPr>
          <w:p w:rsidR="00C50A58" w:rsidRDefault="00C50A5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573" w:type="dxa"/>
          </w:tcPr>
          <w:p w:rsidR="00C50A58" w:rsidRDefault="00C50A58" w:rsidP="00C044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</w:t>
            </w:r>
            <w:r w:rsidR="00C0443F">
              <w:rPr>
                <w:color w:val="000000"/>
                <w:sz w:val="26"/>
                <w:szCs w:val="26"/>
              </w:rPr>
              <w:t xml:space="preserve">в образовательных организациях области мероприятий для родителей (иных законных представителей) по формированию культуры профилактики </w:t>
            </w:r>
            <w:proofErr w:type="spellStart"/>
            <w:r w:rsidR="00C0443F">
              <w:rPr>
                <w:color w:val="000000"/>
                <w:sz w:val="26"/>
                <w:szCs w:val="26"/>
              </w:rPr>
              <w:t>аддиктивного</w:t>
            </w:r>
            <w:proofErr w:type="spellEnd"/>
            <w:r w:rsidR="00C0443F">
              <w:rPr>
                <w:color w:val="000000"/>
                <w:sz w:val="26"/>
                <w:szCs w:val="26"/>
              </w:rPr>
              <w:t xml:space="preserve"> и суицидального поведения несовершеннолетних, в том числе с целью профилактики повторных суицидальных попыток </w:t>
            </w:r>
          </w:p>
        </w:tc>
        <w:tc>
          <w:tcPr>
            <w:tcW w:w="1687" w:type="dxa"/>
          </w:tcPr>
          <w:p w:rsidR="00C50A58" w:rsidRDefault="00C50A58" w:rsidP="00C50A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  <w:p w:rsidR="00C50A58" w:rsidRDefault="00C50A58" w:rsidP="003F39E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C50A58" w:rsidRDefault="000C1A2D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района, образовательные организации</w:t>
            </w:r>
            <w:r w:rsidR="00C0443F">
              <w:rPr>
                <w:sz w:val="24"/>
                <w:szCs w:val="24"/>
              </w:rPr>
              <w:t>, ГАУЗ АО «Михайловская больница»</w:t>
            </w:r>
          </w:p>
          <w:p w:rsidR="004B6345" w:rsidRDefault="004B6345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390" w:type="dxa"/>
          </w:tcPr>
          <w:p w:rsidR="00C50A58" w:rsidRDefault="004B6345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суицидов среди несовершеннолетних</w:t>
            </w:r>
          </w:p>
        </w:tc>
      </w:tr>
      <w:tr w:rsidR="00C50A58" w:rsidTr="00F16AB8">
        <w:tc>
          <w:tcPr>
            <w:tcW w:w="588" w:type="dxa"/>
          </w:tcPr>
          <w:p w:rsidR="00C50A58" w:rsidRDefault="00C50A5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73" w:type="dxa"/>
          </w:tcPr>
          <w:p w:rsidR="00C50A58" w:rsidRDefault="004B63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color w:val="000000"/>
                <w:sz w:val="26"/>
                <w:szCs w:val="26"/>
              </w:rPr>
              <w:t>суицидологического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регистра и проведение мониторинга суицидальных попыток детей и подростков</w:t>
            </w:r>
          </w:p>
        </w:tc>
        <w:tc>
          <w:tcPr>
            <w:tcW w:w="1687" w:type="dxa"/>
          </w:tcPr>
          <w:p w:rsidR="00C50A58" w:rsidRDefault="00C50A58" w:rsidP="00C50A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  <w:p w:rsidR="00C50A58" w:rsidRDefault="00C50A58" w:rsidP="003F39E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38" w:type="dxa"/>
          </w:tcPr>
          <w:p w:rsidR="00C50A58" w:rsidRDefault="004B6345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АО «Михайловска больница»</w:t>
            </w:r>
          </w:p>
          <w:p w:rsidR="004B6345" w:rsidRDefault="004B6345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390" w:type="dxa"/>
          </w:tcPr>
          <w:p w:rsidR="00C50A58" w:rsidRDefault="004B6345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процента охвата психиатрической помощью детей, совершивших попытку суицида</w:t>
            </w:r>
          </w:p>
        </w:tc>
      </w:tr>
      <w:tr w:rsidR="00C50A58" w:rsidTr="00F16AB8">
        <w:tc>
          <w:tcPr>
            <w:tcW w:w="588" w:type="dxa"/>
          </w:tcPr>
          <w:p w:rsidR="00C50A58" w:rsidRDefault="00C50A5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73" w:type="dxa"/>
          </w:tcPr>
          <w:p w:rsidR="00C50A58" w:rsidRDefault="00C50A58" w:rsidP="004B63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</w:t>
            </w:r>
            <w:r w:rsidR="004B6345">
              <w:rPr>
                <w:color w:val="000000"/>
                <w:sz w:val="26"/>
                <w:szCs w:val="26"/>
              </w:rPr>
              <w:t>единого Дня безопасности в организациях для детей</w:t>
            </w:r>
          </w:p>
        </w:tc>
        <w:tc>
          <w:tcPr>
            <w:tcW w:w="1687" w:type="dxa"/>
          </w:tcPr>
          <w:p w:rsidR="00C50A58" w:rsidRDefault="004B6345" w:rsidP="00C50A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 числа каждого месяца, ежегодно</w:t>
            </w:r>
          </w:p>
        </w:tc>
        <w:tc>
          <w:tcPr>
            <w:tcW w:w="3038" w:type="dxa"/>
          </w:tcPr>
          <w:p w:rsidR="00C50A58" w:rsidRDefault="004B6345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района, образовательные организации, ГАУ АО «</w:t>
            </w:r>
            <w:proofErr w:type="spellStart"/>
            <w:r>
              <w:rPr>
                <w:sz w:val="24"/>
                <w:szCs w:val="24"/>
              </w:rPr>
              <w:t>Поярковский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  <w:r w:rsidR="00122F8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КДН и ЗП</w:t>
            </w:r>
          </w:p>
        </w:tc>
        <w:tc>
          <w:tcPr>
            <w:tcW w:w="3390" w:type="dxa"/>
          </w:tcPr>
          <w:p w:rsidR="00C50A58" w:rsidRDefault="004B6345" w:rsidP="00C50A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системной работы с детьми, оказавшимся в трудной жизненной ситуации, детьми-сиротами и детьми, оставшимися без попечения родителей, с целью популяризации профилактических мер, направленных на безопасность несовершеннолетних и их законных представителей</w:t>
            </w:r>
            <w:proofErr w:type="gramEnd"/>
          </w:p>
        </w:tc>
      </w:tr>
      <w:tr w:rsidR="00C50A58" w:rsidTr="00F16AB8">
        <w:tc>
          <w:tcPr>
            <w:tcW w:w="588" w:type="dxa"/>
          </w:tcPr>
          <w:p w:rsidR="00C50A58" w:rsidRDefault="00C50A5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73" w:type="dxa"/>
          </w:tcPr>
          <w:p w:rsidR="00C50A58" w:rsidRDefault="00E555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мероприятий, направленных на обеспечение информационной безопасности детей, мероприятий по формированию механизма эффективного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доступом детей к </w:t>
            </w:r>
            <w:proofErr w:type="spellStart"/>
            <w:r>
              <w:rPr>
                <w:color w:val="000000"/>
                <w:sz w:val="26"/>
                <w:szCs w:val="26"/>
              </w:rPr>
              <w:t>интернетсайтам</w:t>
            </w:r>
            <w:proofErr w:type="spellEnd"/>
            <w:r>
              <w:rPr>
                <w:color w:val="000000"/>
                <w:sz w:val="26"/>
                <w:szCs w:val="26"/>
              </w:rPr>
              <w:t>, содержащим материалы с элементами насилия, порнографии, нецензурной лексики, пропагандой суицида, алкоголя и наркотиков, азартных игр, разжигающими расовую и религиозную ненависть</w:t>
            </w:r>
          </w:p>
        </w:tc>
        <w:tc>
          <w:tcPr>
            <w:tcW w:w="1687" w:type="dxa"/>
          </w:tcPr>
          <w:p w:rsidR="00C50A58" w:rsidRDefault="00C50A58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C50A58" w:rsidRDefault="000C1A2D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 w:rsidR="00FD5109">
              <w:rPr>
                <w:color w:val="000000"/>
                <w:sz w:val="26"/>
                <w:szCs w:val="26"/>
              </w:rPr>
              <w:t>,</w:t>
            </w:r>
          </w:p>
          <w:p w:rsidR="00FD5109" w:rsidRDefault="00FD5109" w:rsidP="00FD5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МОМВД России «Михайловский»</w:t>
            </w:r>
          </w:p>
          <w:p w:rsidR="00FD5109" w:rsidRDefault="00FD5109" w:rsidP="00FD51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C50A58" w:rsidRDefault="00E55542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E55542" w:rsidTr="00F16AB8">
        <w:tc>
          <w:tcPr>
            <w:tcW w:w="588" w:type="dxa"/>
          </w:tcPr>
          <w:p w:rsidR="00E55542" w:rsidRDefault="00E5554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73" w:type="dxa"/>
          </w:tcPr>
          <w:p w:rsidR="00E55542" w:rsidRDefault="00E555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семинаров и тренингов для родителей несовершеннолетних по вопросам профилактики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суицидального поведения подростков, употребления ими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веществ, жестокого обращения с детьми</w:t>
            </w:r>
          </w:p>
        </w:tc>
        <w:tc>
          <w:tcPr>
            <w:tcW w:w="1687" w:type="dxa"/>
          </w:tcPr>
          <w:p w:rsidR="00E55542" w:rsidRDefault="00E55542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 xml:space="preserve">В течение всего </w:t>
            </w:r>
            <w:r>
              <w:rPr>
                <w:snapToGrid w:val="0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3038" w:type="dxa"/>
          </w:tcPr>
          <w:p w:rsidR="00D75CDC" w:rsidRDefault="00E55542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lastRenderedPageBreak/>
              <w:t>Михайловского района, образовательные организации, ГАУ АО «</w:t>
            </w:r>
            <w:proofErr w:type="spellStart"/>
            <w:r>
              <w:rPr>
                <w:sz w:val="24"/>
                <w:szCs w:val="24"/>
              </w:rPr>
              <w:t>Поярковский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  <w:r w:rsidR="00D75CDC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E55542" w:rsidRDefault="00E55542" w:rsidP="0045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3390" w:type="dxa"/>
          </w:tcPr>
          <w:p w:rsidR="00E55542" w:rsidRDefault="00E55542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уровня правовой грамотности </w:t>
            </w:r>
            <w:r>
              <w:rPr>
                <w:sz w:val="26"/>
                <w:szCs w:val="26"/>
              </w:rPr>
              <w:lastRenderedPageBreak/>
              <w:t>родителей несовершеннолетних</w:t>
            </w:r>
          </w:p>
        </w:tc>
      </w:tr>
      <w:tr w:rsidR="00E55542" w:rsidTr="00F16AB8">
        <w:tc>
          <w:tcPr>
            <w:tcW w:w="588" w:type="dxa"/>
          </w:tcPr>
          <w:p w:rsidR="00E55542" w:rsidRDefault="00E55542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6573" w:type="dxa"/>
          </w:tcPr>
          <w:p w:rsidR="00E55542" w:rsidRDefault="00E55542" w:rsidP="00D75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обучающих семинаров, лекций для педагогов, п</w:t>
            </w:r>
            <w:r w:rsidR="00D75CDC">
              <w:rPr>
                <w:color w:val="000000"/>
                <w:sz w:val="26"/>
                <w:szCs w:val="26"/>
              </w:rPr>
              <w:t>едагогов-психологов, других специалистов, работающих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687" w:type="dxa"/>
          </w:tcPr>
          <w:p w:rsidR="00E55542" w:rsidRDefault="00D75CDC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D75CDC" w:rsidRDefault="00D75CDC" w:rsidP="00D75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отдел образования администрации Михайловского района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D75CDC" w:rsidRDefault="00D75CDC" w:rsidP="00D75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МОМВД России «Михайловский»,</w:t>
            </w:r>
          </w:p>
          <w:p w:rsidR="00D75CDC" w:rsidRDefault="00D75CDC" w:rsidP="00D75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ГАУЗ АО «Михайловская больница»</w:t>
            </w:r>
          </w:p>
          <w:p w:rsidR="00E55542" w:rsidRDefault="00D75CDC" w:rsidP="00D75CD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E55542" w:rsidRDefault="00E55542" w:rsidP="00C50A58">
            <w:pPr>
              <w:rPr>
                <w:sz w:val="26"/>
                <w:szCs w:val="26"/>
              </w:rPr>
            </w:pPr>
          </w:p>
        </w:tc>
      </w:tr>
      <w:tr w:rsidR="00D75CDC" w:rsidTr="00F16AB8">
        <w:tc>
          <w:tcPr>
            <w:tcW w:w="588" w:type="dxa"/>
          </w:tcPr>
          <w:p w:rsidR="00D75CDC" w:rsidRDefault="00D75CD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573" w:type="dxa"/>
          </w:tcPr>
          <w:p w:rsidR="00D75CDC" w:rsidRDefault="00D75CDC" w:rsidP="00D75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информации, причиняющей вред здоровью и развитию несовершеннолетних</w:t>
            </w:r>
          </w:p>
        </w:tc>
        <w:tc>
          <w:tcPr>
            <w:tcW w:w="1687" w:type="dxa"/>
          </w:tcPr>
          <w:p w:rsidR="00D75CDC" w:rsidRDefault="00D75CDC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D75CDC" w:rsidRDefault="00D75CDC" w:rsidP="00D75C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D75CDC" w:rsidRDefault="00D75CDC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работы по правовому воспитанию несовершеннолетних</w:t>
            </w:r>
          </w:p>
        </w:tc>
      </w:tr>
      <w:tr w:rsidR="00D75CDC" w:rsidTr="00F16AB8">
        <w:tc>
          <w:tcPr>
            <w:tcW w:w="588" w:type="dxa"/>
          </w:tcPr>
          <w:p w:rsidR="00D75CDC" w:rsidRDefault="00D75CDC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573" w:type="dxa"/>
          </w:tcPr>
          <w:p w:rsidR="00D75CDC" w:rsidRDefault="00D75CDC" w:rsidP="006967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безопасности несовершеннолетних в местах организованного детского отдыха, при эксплуатации аттракционов</w:t>
            </w:r>
            <w:r w:rsidR="00696728">
              <w:rPr>
                <w:color w:val="000000"/>
                <w:sz w:val="26"/>
                <w:szCs w:val="26"/>
              </w:rPr>
              <w:t xml:space="preserve"> в парках, на игровых площадках</w:t>
            </w:r>
          </w:p>
        </w:tc>
        <w:tc>
          <w:tcPr>
            <w:tcW w:w="1687" w:type="dxa"/>
          </w:tcPr>
          <w:p w:rsidR="00D75CDC" w:rsidRDefault="00696728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D75CDC" w:rsidRDefault="00696728" w:rsidP="00D75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3390" w:type="dxa"/>
          </w:tcPr>
          <w:p w:rsidR="00D75CDC" w:rsidRDefault="0069672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детского травматизма в местах организованного детского отдыха</w:t>
            </w:r>
          </w:p>
        </w:tc>
      </w:tr>
      <w:tr w:rsidR="00696728" w:rsidTr="00F16AB8">
        <w:tc>
          <w:tcPr>
            <w:tcW w:w="588" w:type="dxa"/>
          </w:tcPr>
          <w:p w:rsidR="00696728" w:rsidRDefault="0069672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573" w:type="dxa"/>
          </w:tcPr>
          <w:p w:rsidR="00696728" w:rsidRDefault="00696728" w:rsidP="006967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 несовершеннолетних в период новогодних, майских праздников, проведение профилактических рейдов в жилые помещения с печным отоплением, в которых проживают многодетные и неблагополучные семьи</w:t>
            </w:r>
          </w:p>
        </w:tc>
        <w:tc>
          <w:tcPr>
            <w:tcW w:w="1687" w:type="dxa"/>
          </w:tcPr>
          <w:p w:rsidR="00696728" w:rsidRDefault="00696728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Декабрь-январь, май, ежегодно</w:t>
            </w:r>
          </w:p>
        </w:tc>
        <w:tc>
          <w:tcPr>
            <w:tcW w:w="3038" w:type="dxa"/>
          </w:tcPr>
          <w:p w:rsidR="00696728" w:rsidRDefault="00696728" w:rsidP="00D75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696728" w:rsidRDefault="0069672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 по профилактике и предупреждению гибели несовершеннолетних на пожарах</w:t>
            </w:r>
          </w:p>
        </w:tc>
      </w:tr>
      <w:tr w:rsidR="00C50A58" w:rsidTr="00FB38CA">
        <w:tc>
          <w:tcPr>
            <w:tcW w:w="15276" w:type="dxa"/>
            <w:gridSpan w:val="5"/>
          </w:tcPr>
          <w:p w:rsidR="00C50A58" w:rsidRDefault="00C50A58" w:rsidP="00C50A58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X</w:t>
            </w:r>
            <w:r>
              <w:rPr>
                <w:b/>
                <w:color w:val="000000"/>
                <w:spacing w:val="-1"/>
                <w:sz w:val="26"/>
                <w:szCs w:val="26"/>
              </w:rPr>
              <w:t>. Предупреждение преступлений в отношении детей и подростков,</w:t>
            </w:r>
          </w:p>
          <w:p w:rsidR="00C50A58" w:rsidRDefault="00C50A58" w:rsidP="005C66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color w:val="000000"/>
                <w:spacing w:val="-1"/>
                <w:sz w:val="26"/>
                <w:szCs w:val="26"/>
              </w:rPr>
              <w:t>совершаемых</w:t>
            </w:r>
            <w:proofErr w:type="gramEnd"/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 родителями (законными </w:t>
            </w:r>
            <w:r w:rsidR="005C6629">
              <w:rPr>
                <w:b/>
                <w:color w:val="000000"/>
                <w:spacing w:val="-1"/>
                <w:sz w:val="26"/>
                <w:szCs w:val="26"/>
              </w:rPr>
              <w:t>пред</w:t>
            </w:r>
            <w:r>
              <w:rPr>
                <w:b/>
                <w:color w:val="000000"/>
                <w:spacing w:val="-1"/>
                <w:sz w:val="26"/>
                <w:szCs w:val="26"/>
              </w:rPr>
              <w:t>ставителями), а также другими лицами</w:t>
            </w:r>
          </w:p>
        </w:tc>
      </w:tr>
      <w:tr w:rsidR="00C50A58" w:rsidTr="00F16AB8">
        <w:tc>
          <w:tcPr>
            <w:tcW w:w="588" w:type="dxa"/>
          </w:tcPr>
          <w:p w:rsidR="00C50A58" w:rsidRDefault="00C50A5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3" w:type="dxa"/>
          </w:tcPr>
          <w:p w:rsidR="00C50A58" w:rsidRDefault="006967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Обмен информацией с органами и учреждениями системы профилактики безнадзорности и правонарушений несовершеннолетних о законных представителях детей, в отношении которых решается </w:t>
            </w:r>
            <w:r>
              <w:rPr>
                <w:color w:val="000000"/>
                <w:sz w:val="26"/>
                <w:szCs w:val="26"/>
              </w:rPr>
              <w:lastRenderedPageBreak/>
              <w:t>вопрос о возбуждении уголовного дела по ст. 156 УК РФ</w:t>
            </w:r>
          </w:p>
        </w:tc>
        <w:tc>
          <w:tcPr>
            <w:tcW w:w="1687" w:type="dxa"/>
          </w:tcPr>
          <w:p w:rsidR="00C50A58" w:rsidRDefault="00C50A58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3038" w:type="dxa"/>
          </w:tcPr>
          <w:p w:rsidR="00C50A58" w:rsidRDefault="00696728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МВД России «Михайловский»</w:t>
            </w:r>
          </w:p>
          <w:p w:rsidR="00FD5109" w:rsidRDefault="00FD5109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3390" w:type="dxa"/>
          </w:tcPr>
          <w:p w:rsidR="00C50A58" w:rsidRDefault="0069672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преступлений в отношении детей и подростков, совершаемых родителями </w:t>
            </w:r>
            <w:r>
              <w:rPr>
                <w:sz w:val="26"/>
                <w:szCs w:val="26"/>
              </w:rPr>
              <w:lastRenderedPageBreak/>
              <w:t>(иными законными представителями), а также другими лицами</w:t>
            </w:r>
          </w:p>
        </w:tc>
      </w:tr>
      <w:tr w:rsidR="00C50A58" w:rsidTr="00F16AB8">
        <w:tc>
          <w:tcPr>
            <w:tcW w:w="588" w:type="dxa"/>
          </w:tcPr>
          <w:p w:rsidR="00C50A58" w:rsidRDefault="005C662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573" w:type="dxa"/>
          </w:tcPr>
          <w:p w:rsidR="00C50A58" w:rsidRDefault="005C662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Выявление фактов жестокого обращения с детьми, случаев самовольных уходов воспитанников ГАУАО ПЦЦСУ «Доверие»  </w:t>
            </w:r>
          </w:p>
        </w:tc>
        <w:tc>
          <w:tcPr>
            <w:tcW w:w="1687" w:type="dxa"/>
          </w:tcPr>
          <w:p w:rsidR="00C50A58" w:rsidRDefault="005C6629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C50A58" w:rsidRDefault="000C1A2D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5C6629">
              <w:rPr>
                <w:color w:val="000000"/>
                <w:sz w:val="26"/>
                <w:szCs w:val="26"/>
              </w:rPr>
              <w:t>рганы и учреждения системы профилактики</w:t>
            </w:r>
            <w:r w:rsidR="005C6629"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C50A58" w:rsidRDefault="005C6629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 в отношении детей и подростков, совершаемых родителями (иными законными представителями), а также другими лицами</w:t>
            </w:r>
          </w:p>
        </w:tc>
      </w:tr>
      <w:tr w:rsidR="00C50A58" w:rsidTr="00F16AB8">
        <w:tc>
          <w:tcPr>
            <w:tcW w:w="588" w:type="dxa"/>
          </w:tcPr>
          <w:p w:rsidR="00C50A58" w:rsidRDefault="005C662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73" w:type="dxa"/>
          </w:tcPr>
          <w:p w:rsidR="00C50A58" w:rsidRDefault="006967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Оперативное реагирование по сообщениям о фактах жестокого обращения с детьми со стороны родителей (законных представителей), должностны</w:t>
            </w:r>
            <w:r w:rsidR="00F97298">
              <w:rPr>
                <w:color w:val="000000"/>
                <w:sz w:val="26"/>
                <w:szCs w:val="26"/>
              </w:rPr>
              <w:t>х лиц ГАУ АО ПЦССУ «Доверие»</w:t>
            </w:r>
          </w:p>
        </w:tc>
        <w:tc>
          <w:tcPr>
            <w:tcW w:w="1687" w:type="dxa"/>
          </w:tcPr>
          <w:p w:rsidR="00C50A58" w:rsidRDefault="005C6629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FD5109" w:rsidRDefault="00F97298" w:rsidP="00453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C50A58" w:rsidRDefault="00F9729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латентных правонарушений и преступлений, совершаемых в отношении детей</w:t>
            </w:r>
          </w:p>
        </w:tc>
      </w:tr>
      <w:tr w:rsidR="00C50A58" w:rsidTr="00F16AB8">
        <w:tc>
          <w:tcPr>
            <w:tcW w:w="588" w:type="dxa"/>
          </w:tcPr>
          <w:p w:rsidR="00C50A58" w:rsidRDefault="005C662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73" w:type="dxa"/>
          </w:tcPr>
          <w:p w:rsidR="00C50A58" w:rsidRDefault="00F97298" w:rsidP="00FD5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профилактических бесед с детьми и подростками с целью формирования и развития навыков собственной безопасности</w:t>
            </w:r>
          </w:p>
        </w:tc>
        <w:tc>
          <w:tcPr>
            <w:tcW w:w="1687" w:type="dxa"/>
          </w:tcPr>
          <w:p w:rsidR="00C50A58" w:rsidRDefault="005C6629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C50A58" w:rsidRDefault="00F97298" w:rsidP="005C66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C50A58" w:rsidRDefault="00F9729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 в отношении детей и подростков</w:t>
            </w:r>
          </w:p>
        </w:tc>
      </w:tr>
      <w:tr w:rsidR="005C6629" w:rsidTr="00F16AB8">
        <w:tc>
          <w:tcPr>
            <w:tcW w:w="588" w:type="dxa"/>
          </w:tcPr>
          <w:p w:rsidR="005C6629" w:rsidRDefault="005C6629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73" w:type="dxa"/>
          </w:tcPr>
          <w:p w:rsidR="005C6629" w:rsidRDefault="005C6629" w:rsidP="00F972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</w:t>
            </w:r>
            <w:r w:rsidR="00F97298">
              <w:rPr>
                <w:color w:val="000000"/>
                <w:sz w:val="26"/>
                <w:szCs w:val="26"/>
              </w:rPr>
              <w:t>информационной кампании среди родителей (законных представителей), иных лиц об ответственности в случае насилия над ребенком; о службах,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1687" w:type="dxa"/>
          </w:tcPr>
          <w:p w:rsidR="005C6629" w:rsidRDefault="005C6629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5C6629" w:rsidRDefault="00F97298" w:rsidP="00CE27D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5C6629" w:rsidRDefault="00F9729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 в отношении детей и подростков</w:t>
            </w:r>
          </w:p>
        </w:tc>
      </w:tr>
      <w:tr w:rsidR="00F97298" w:rsidTr="00F16AB8">
        <w:tc>
          <w:tcPr>
            <w:tcW w:w="588" w:type="dxa"/>
          </w:tcPr>
          <w:p w:rsidR="00F97298" w:rsidRDefault="00F9729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73" w:type="dxa"/>
          </w:tcPr>
          <w:p w:rsidR="00F97298" w:rsidRDefault="00F97298" w:rsidP="00F972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и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1687" w:type="dxa"/>
          </w:tcPr>
          <w:p w:rsidR="00F97298" w:rsidRDefault="00F97298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F97298" w:rsidRDefault="00F97298" w:rsidP="00CE27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органы и учреждения системы профилактики</w:t>
            </w:r>
            <w:r>
              <w:rPr>
                <w:snapToGrid w:val="0"/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3390" w:type="dxa"/>
          </w:tcPr>
          <w:p w:rsidR="00F97298" w:rsidRDefault="00F97298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 в отношении детей и подростков</w:t>
            </w:r>
          </w:p>
        </w:tc>
      </w:tr>
      <w:tr w:rsidR="00F97298" w:rsidTr="00F16AB8">
        <w:tc>
          <w:tcPr>
            <w:tcW w:w="588" w:type="dxa"/>
          </w:tcPr>
          <w:p w:rsidR="00F97298" w:rsidRDefault="00F97298" w:rsidP="0045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573" w:type="dxa"/>
          </w:tcPr>
          <w:p w:rsidR="00F97298" w:rsidRDefault="00F97298" w:rsidP="00F972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социально-психологических услуг, в том числе консультационной психологической помощи склонным к агрессивному поведению членам семьи несовершеннолетнего, находящегося в социально опасном положении (в том числе в группе получателей социальных услуг)</w:t>
            </w:r>
          </w:p>
        </w:tc>
        <w:tc>
          <w:tcPr>
            <w:tcW w:w="1687" w:type="dxa"/>
          </w:tcPr>
          <w:p w:rsidR="00F97298" w:rsidRDefault="002C61A9" w:rsidP="003F39E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038" w:type="dxa"/>
          </w:tcPr>
          <w:p w:rsidR="00F97298" w:rsidRDefault="002C61A9" w:rsidP="00CE27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ГАУ АО «</w:t>
            </w:r>
            <w:proofErr w:type="spellStart"/>
            <w:r>
              <w:rPr>
                <w:color w:val="000000"/>
                <w:sz w:val="26"/>
                <w:szCs w:val="26"/>
              </w:rPr>
              <w:t>Поярковский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КЦСОН»</w:t>
            </w:r>
          </w:p>
          <w:p w:rsidR="005F4C46" w:rsidRDefault="00122F83" w:rsidP="00CE27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  <w:r w:rsidR="001557B6">
              <w:rPr>
                <w:color w:val="000000"/>
                <w:sz w:val="26"/>
                <w:szCs w:val="26"/>
              </w:rPr>
              <w:t xml:space="preserve">, </w:t>
            </w:r>
          </w:p>
          <w:p w:rsidR="00122F83" w:rsidRDefault="001557B6" w:rsidP="00CE27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образования администрации Михайловского района</w:t>
            </w:r>
          </w:p>
          <w:p w:rsidR="001557B6" w:rsidRDefault="001557B6" w:rsidP="00CE27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90" w:type="dxa"/>
          </w:tcPr>
          <w:p w:rsidR="00F97298" w:rsidRDefault="002C61A9" w:rsidP="00C5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ненасильственных форм поведения у членов семьи несовершеннолетнего, находящегося в социально опасном положении</w:t>
            </w:r>
          </w:p>
        </w:tc>
      </w:tr>
    </w:tbl>
    <w:p w:rsidR="00BE338A" w:rsidRDefault="00BE338A"/>
    <w:p w:rsidR="000C1A2D" w:rsidRPr="003C047B" w:rsidRDefault="000C1A2D" w:rsidP="003C047B">
      <w:pPr>
        <w:jc w:val="center"/>
      </w:pPr>
    </w:p>
    <w:p w:rsidR="003C047B" w:rsidRDefault="003C047B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Default="00122F83" w:rsidP="003C047B">
      <w:pPr>
        <w:jc w:val="center"/>
      </w:pPr>
    </w:p>
    <w:p w:rsidR="00122F83" w:rsidRPr="003C047B" w:rsidRDefault="00122F83" w:rsidP="003C047B">
      <w:pPr>
        <w:jc w:val="center"/>
      </w:pPr>
    </w:p>
    <w:p w:rsidR="003C047B" w:rsidRPr="003C047B" w:rsidRDefault="003C047B" w:rsidP="003C047B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3C047B">
        <w:rPr>
          <w:b/>
          <w:sz w:val="26"/>
          <w:szCs w:val="26"/>
        </w:rPr>
        <w:t>ЛИСТ СОГЛАСОВАНИЯ</w:t>
      </w:r>
    </w:p>
    <w:p w:rsidR="003C047B" w:rsidRPr="003C047B" w:rsidRDefault="003C047B" w:rsidP="003C047B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3C047B">
        <w:rPr>
          <w:b/>
          <w:sz w:val="26"/>
          <w:szCs w:val="26"/>
        </w:rPr>
        <w:t>комплексного плана мероприятий по профилактике безнадзорности и правонарушений</w:t>
      </w:r>
    </w:p>
    <w:p w:rsidR="003C047B" w:rsidRDefault="003C047B" w:rsidP="003C047B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3C047B">
        <w:rPr>
          <w:b/>
          <w:sz w:val="26"/>
          <w:szCs w:val="26"/>
        </w:rPr>
        <w:t>несовершеннолетних, защите их прав  на террит</w:t>
      </w:r>
      <w:r w:rsidR="002C61A9">
        <w:rPr>
          <w:b/>
          <w:sz w:val="26"/>
          <w:szCs w:val="26"/>
        </w:rPr>
        <w:t>ории Михайловского района на 2020 - 2021</w:t>
      </w:r>
      <w:r w:rsidRPr="003C047B">
        <w:rPr>
          <w:b/>
          <w:sz w:val="26"/>
          <w:szCs w:val="26"/>
        </w:rPr>
        <w:t xml:space="preserve"> годы</w:t>
      </w:r>
    </w:p>
    <w:p w:rsidR="00102B28" w:rsidRPr="003C047B" w:rsidRDefault="00102B28" w:rsidP="003C047B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</w:p>
    <w:p w:rsidR="003C047B" w:rsidRPr="003C047B" w:rsidRDefault="003C047B" w:rsidP="003C047B">
      <w:pPr>
        <w:jc w:val="both"/>
        <w:rPr>
          <w:sz w:val="26"/>
          <w:szCs w:val="26"/>
        </w:rPr>
      </w:pPr>
    </w:p>
    <w:tbl>
      <w:tblPr>
        <w:tblW w:w="15360" w:type="dxa"/>
        <w:tblLayout w:type="fixed"/>
        <w:tblLook w:val="0000" w:firstRow="0" w:lastRow="0" w:firstColumn="0" w:lastColumn="0" w:noHBand="0" w:noVBand="0"/>
      </w:tblPr>
      <w:tblGrid>
        <w:gridCol w:w="4920"/>
        <w:gridCol w:w="5280"/>
        <w:gridCol w:w="5160"/>
      </w:tblGrid>
      <w:tr w:rsidR="003C047B" w:rsidRPr="003C047B" w:rsidTr="00102B28">
        <w:trPr>
          <w:trHeight w:val="2392"/>
        </w:trPr>
        <w:tc>
          <w:tcPr>
            <w:tcW w:w="492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Начальник  МО МВД России «Михайловский» 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_________________ </w:t>
            </w:r>
            <w:r w:rsidR="00FD5109">
              <w:rPr>
                <w:sz w:val="26"/>
                <w:szCs w:val="26"/>
              </w:rPr>
              <w:t>С.В. Богодухов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2C61A9" w:rsidP="002C6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___________________2020</w:t>
            </w:r>
            <w:r w:rsidR="003C047B" w:rsidRPr="003C047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Начальник  отдела образования   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администрации Михайловского района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_________________ О.В. </w:t>
            </w:r>
            <w:proofErr w:type="spellStart"/>
            <w:r w:rsidRPr="003C047B">
              <w:rPr>
                <w:sz w:val="26"/>
                <w:szCs w:val="26"/>
              </w:rPr>
              <w:t>Шатохина</w:t>
            </w:r>
            <w:proofErr w:type="spell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</w:t>
            </w:r>
          </w:p>
          <w:p w:rsidR="003C047B" w:rsidRPr="003C047B" w:rsidRDefault="002C61A9" w:rsidP="002C6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___________________2020</w:t>
            </w:r>
            <w:r w:rsidR="003C047B" w:rsidRPr="003C047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6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 Начальник ГКУ АО УСЗН </w:t>
            </w:r>
            <w:proofErr w:type="gramStart"/>
            <w:r w:rsidRPr="003C047B">
              <w:rPr>
                <w:sz w:val="26"/>
                <w:szCs w:val="26"/>
              </w:rPr>
              <w:t>по</w:t>
            </w:r>
            <w:proofErr w:type="gram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 Михайловскому  району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 _________________ И.В.</w:t>
            </w:r>
            <w:r w:rsidR="002C61A9">
              <w:rPr>
                <w:sz w:val="26"/>
                <w:szCs w:val="26"/>
              </w:rPr>
              <w:t xml:space="preserve"> </w:t>
            </w:r>
            <w:r w:rsidRPr="003C047B">
              <w:rPr>
                <w:sz w:val="26"/>
                <w:szCs w:val="26"/>
              </w:rPr>
              <w:t>Завадская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2C61A9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</w:t>
            </w:r>
            <w:r w:rsidR="002C61A9">
              <w:rPr>
                <w:sz w:val="26"/>
                <w:szCs w:val="26"/>
              </w:rPr>
              <w:t xml:space="preserve">   «____» ___________________2020</w:t>
            </w:r>
            <w:r w:rsidRPr="003C047B">
              <w:rPr>
                <w:sz w:val="26"/>
                <w:szCs w:val="26"/>
              </w:rPr>
              <w:t xml:space="preserve"> г.</w:t>
            </w:r>
          </w:p>
        </w:tc>
      </w:tr>
      <w:tr w:rsidR="003C047B" w:rsidRPr="003C047B" w:rsidTr="00102B28">
        <w:trPr>
          <w:trHeight w:val="2823"/>
        </w:trPr>
        <w:tc>
          <w:tcPr>
            <w:tcW w:w="492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>Главный врач ГАУЗ АО «Михайловская больница»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__________________ </w:t>
            </w:r>
            <w:r w:rsidR="00FD5109">
              <w:rPr>
                <w:sz w:val="26"/>
                <w:szCs w:val="26"/>
              </w:rPr>
              <w:t xml:space="preserve">О.А. </w:t>
            </w:r>
            <w:proofErr w:type="spellStart"/>
            <w:r w:rsidR="00FD5109">
              <w:rPr>
                <w:sz w:val="26"/>
                <w:szCs w:val="26"/>
              </w:rPr>
              <w:t>Альперинова</w:t>
            </w:r>
            <w:proofErr w:type="spell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2C61A9" w:rsidP="003C0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___________________2020</w:t>
            </w:r>
            <w:r w:rsidR="003C047B" w:rsidRPr="003C047B">
              <w:rPr>
                <w:sz w:val="26"/>
                <w:szCs w:val="26"/>
              </w:rPr>
              <w:t xml:space="preserve"> г.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>Директор ГАУ АО «</w:t>
            </w:r>
            <w:proofErr w:type="spellStart"/>
            <w:r w:rsidRPr="003C047B">
              <w:rPr>
                <w:sz w:val="26"/>
                <w:szCs w:val="26"/>
              </w:rPr>
              <w:t>Поярковский</w:t>
            </w:r>
            <w:proofErr w:type="spellEnd"/>
            <w:r w:rsidRPr="003C047B">
              <w:rPr>
                <w:sz w:val="26"/>
                <w:szCs w:val="26"/>
              </w:rPr>
              <w:t xml:space="preserve"> КЦСОН»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________________ О.Н. </w:t>
            </w:r>
            <w:proofErr w:type="spellStart"/>
            <w:r w:rsidRPr="003C047B">
              <w:rPr>
                <w:sz w:val="26"/>
                <w:szCs w:val="26"/>
              </w:rPr>
              <w:t>Меншун</w:t>
            </w:r>
            <w:proofErr w:type="spell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2C61A9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>«____»_____________20</w:t>
            </w:r>
            <w:r w:rsidR="002C61A9">
              <w:rPr>
                <w:sz w:val="26"/>
                <w:szCs w:val="26"/>
              </w:rPr>
              <w:t>20</w:t>
            </w:r>
            <w:r w:rsidRPr="003C047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</w:t>
            </w:r>
            <w:r w:rsidR="005F4C46">
              <w:rPr>
                <w:sz w:val="26"/>
                <w:szCs w:val="26"/>
              </w:rPr>
              <w:t>Директор</w:t>
            </w:r>
            <w:r w:rsidRPr="003C047B">
              <w:rPr>
                <w:sz w:val="26"/>
                <w:szCs w:val="26"/>
              </w:rPr>
              <w:t xml:space="preserve">  ГКУ АО ЦЗН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по Михайловскому району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_______________ Е.А. </w:t>
            </w:r>
            <w:proofErr w:type="spellStart"/>
            <w:r w:rsidRPr="003C047B">
              <w:rPr>
                <w:sz w:val="26"/>
                <w:szCs w:val="26"/>
              </w:rPr>
              <w:t>Ахтареева</w:t>
            </w:r>
            <w:proofErr w:type="spell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2C61A9" w:rsidP="003C0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«____» ___________________2020</w:t>
            </w:r>
            <w:r w:rsidR="003C047B" w:rsidRPr="003C047B">
              <w:rPr>
                <w:sz w:val="26"/>
                <w:szCs w:val="26"/>
              </w:rPr>
              <w:t xml:space="preserve"> г.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2C61A9" w:rsidP="003C0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C047B" w:rsidRPr="003C047B">
              <w:rPr>
                <w:sz w:val="26"/>
                <w:szCs w:val="26"/>
              </w:rPr>
              <w:t>Директор ГАУ АО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 ПЦССУ «Доверие»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 _______________ Е.П. Брусник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Pr="003C047B" w:rsidRDefault="003C047B" w:rsidP="002C61A9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   «____» ___________ 20</w:t>
            </w:r>
            <w:r w:rsidR="002C61A9">
              <w:rPr>
                <w:sz w:val="26"/>
                <w:szCs w:val="26"/>
              </w:rPr>
              <w:t>20</w:t>
            </w:r>
            <w:r w:rsidRPr="003C047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60" w:type="dxa"/>
          </w:tcPr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Начальник филиала </w:t>
            </w:r>
            <w:proofErr w:type="gramStart"/>
            <w:r w:rsidRPr="003C047B">
              <w:rPr>
                <w:sz w:val="26"/>
                <w:szCs w:val="26"/>
              </w:rPr>
              <w:t>по</w:t>
            </w:r>
            <w:proofErr w:type="gram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>Михайловскому району ФКУ УИИ УФСИН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>России по Амурской области</w:t>
            </w:r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  <w:r w:rsidRPr="003C047B">
              <w:rPr>
                <w:sz w:val="26"/>
                <w:szCs w:val="26"/>
              </w:rPr>
              <w:t xml:space="preserve">________________ </w:t>
            </w:r>
            <w:r w:rsidR="002C61A9">
              <w:rPr>
                <w:sz w:val="26"/>
                <w:szCs w:val="26"/>
              </w:rPr>
              <w:t xml:space="preserve">М.В. </w:t>
            </w:r>
            <w:proofErr w:type="spellStart"/>
            <w:r w:rsidR="002C61A9">
              <w:rPr>
                <w:sz w:val="26"/>
                <w:szCs w:val="26"/>
              </w:rPr>
              <w:t>Мисюк</w:t>
            </w:r>
            <w:proofErr w:type="spellEnd"/>
          </w:p>
          <w:p w:rsidR="003C047B" w:rsidRPr="003C047B" w:rsidRDefault="003C047B" w:rsidP="003C047B">
            <w:pPr>
              <w:jc w:val="both"/>
              <w:rPr>
                <w:sz w:val="26"/>
                <w:szCs w:val="26"/>
              </w:rPr>
            </w:pPr>
          </w:p>
          <w:p w:rsidR="003C047B" w:rsidRDefault="002C61A9" w:rsidP="003C0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 2020</w:t>
            </w:r>
            <w:r w:rsidR="003C047B" w:rsidRPr="003C047B">
              <w:rPr>
                <w:sz w:val="26"/>
                <w:szCs w:val="26"/>
              </w:rPr>
              <w:t xml:space="preserve"> г.</w:t>
            </w:r>
          </w:p>
          <w:p w:rsidR="00102B28" w:rsidRDefault="00102B28" w:rsidP="00102B2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102B28" w:rsidRDefault="00102B28" w:rsidP="00102B28">
            <w:pPr>
              <w:rPr>
                <w:color w:val="000000"/>
                <w:spacing w:val="-1"/>
                <w:sz w:val="26"/>
                <w:szCs w:val="26"/>
              </w:rPr>
            </w:pPr>
          </w:p>
          <w:p w:rsidR="00102B28" w:rsidRDefault="00102B28" w:rsidP="00102B28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Руководитель Константиновского  МСО СУ СК РФ по Амурской области</w:t>
            </w:r>
          </w:p>
          <w:p w:rsidR="00102B28" w:rsidRDefault="00102B28" w:rsidP="00102B28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____________  </w:t>
            </w:r>
            <w:r w:rsidR="00300FD6">
              <w:rPr>
                <w:color w:val="000000"/>
                <w:spacing w:val="-1"/>
                <w:sz w:val="26"/>
                <w:szCs w:val="26"/>
              </w:rPr>
              <w:t>Д.А. Селин</w:t>
            </w:r>
          </w:p>
          <w:p w:rsidR="00102B28" w:rsidRPr="003C047B" w:rsidRDefault="00102B28" w:rsidP="00102B28"/>
          <w:p w:rsidR="00102B28" w:rsidRPr="003C047B" w:rsidRDefault="002C61A9" w:rsidP="002C6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___________ 2020</w:t>
            </w:r>
            <w:r w:rsidR="00102B28" w:rsidRPr="003C047B">
              <w:rPr>
                <w:sz w:val="26"/>
                <w:szCs w:val="26"/>
              </w:rPr>
              <w:t xml:space="preserve"> г.</w:t>
            </w:r>
          </w:p>
        </w:tc>
      </w:tr>
    </w:tbl>
    <w:p w:rsidR="003C047B" w:rsidRPr="003C047B" w:rsidRDefault="003C047B" w:rsidP="003C047B"/>
    <w:p w:rsidR="003C047B" w:rsidRPr="003C047B" w:rsidRDefault="003C047B" w:rsidP="003C047B"/>
    <w:p w:rsidR="00FD5109" w:rsidRDefault="00FD5109"/>
    <w:p w:rsidR="002C61A9" w:rsidRPr="003C047B" w:rsidRDefault="002C61A9" w:rsidP="002C61A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ОНПР по Михайловскому</w:t>
      </w:r>
    </w:p>
    <w:p w:rsidR="002C61A9" w:rsidRPr="003C047B" w:rsidRDefault="002C61A9" w:rsidP="002C61A9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Району УНПР ГУ МЧС России по Амурской области</w:t>
      </w:r>
    </w:p>
    <w:p w:rsidR="002C61A9" w:rsidRPr="003C047B" w:rsidRDefault="002C61A9" w:rsidP="002C61A9">
      <w:pPr>
        <w:jc w:val="both"/>
        <w:rPr>
          <w:sz w:val="26"/>
          <w:szCs w:val="26"/>
        </w:rPr>
      </w:pPr>
      <w:r w:rsidRPr="003C047B">
        <w:rPr>
          <w:sz w:val="26"/>
          <w:szCs w:val="26"/>
        </w:rPr>
        <w:t xml:space="preserve"> _______________ </w:t>
      </w:r>
      <w:r>
        <w:rPr>
          <w:sz w:val="26"/>
          <w:szCs w:val="26"/>
        </w:rPr>
        <w:t>Р.А. Колмаков</w:t>
      </w:r>
    </w:p>
    <w:p w:rsidR="002C61A9" w:rsidRPr="003C047B" w:rsidRDefault="002C61A9" w:rsidP="002C61A9">
      <w:pPr>
        <w:jc w:val="both"/>
        <w:rPr>
          <w:sz w:val="26"/>
          <w:szCs w:val="26"/>
        </w:rPr>
      </w:pPr>
    </w:p>
    <w:p w:rsidR="00FD5109" w:rsidRPr="00FD5109" w:rsidRDefault="002C61A9" w:rsidP="002C61A9">
      <w:r w:rsidRPr="003C047B">
        <w:rPr>
          <w:sz w:val="26"/>
          <w:szCs w:val="26"/>
        </w:rPr>
        <w:t>«____» ___________ 20</w:t>
      </w:r>
      <w:r>
        <w:rPr>
          <w:sz w:val="26"/>
          <w:szCs w:val="26"/>
        </w:rPr>
        <w:t>20</w:t>
      </w:r>
      <w:r w:rsidRPr="003C047B">
        <w:rPr>
          <w:sz w:val="26"/>
          <w:szCs w:val="26"/>
        </w:rPr>
        <w:t xml:space="preserve"> г.</w:t>
      </w:r>
    </w:p>
    <w:p w:rsidR="00FD5109" w:rsidRPr="00FD5109" w:rsidRDefault="00FD5109" w:rsidP="00FD5109"/>
    <w:p w:rsidR="00FD5109" w:rsidRPr="00FD5109" w:rsidRDefault="00FD5109" w:rsidP="00FD5109"/>
    <w:p w:rsidR="00FD5109" w:rsidRPr="00FD5109" w:rsidRDefault="00FD5109" w:rsidP="00FD5109"/>
    <w:p w:rsidR="00FD5109" w:rsidRPr="00FD5109" w:rsidRDefault="00FD5109" w:rsidP="00FD5109"/>
    <w:p w:rsidR="00FD5109" w:rsidRDefault="00FD5109" w:rsidP="00FD5109"/>
    <w:p w:rsidR="003C047B" w:rsidRPr="00FD5109" w:rsidRDefault="00102B28" w:rsidP="00FD5109">
      <w:r>
        <w:rPr>
          <w:color w:val="000000"/>
          <w:spacing w:val="-1"/>
          <w:sz w:val="26"/>
          <w:szCs w:val="26"/>
        </w:rPr>
        <w:t xml:space="preserve"> </w:t>
      </w:r>
    </w:p>
    <w:sectPr w:rsidR="003C047B" w:rsidRPr="00FD5109" w:rsidSect="00BE33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8A"/>
    <w:rsid w:val="00054271"/>
    <w:rsid w:val="00066CE8"/>
    <w:rsid w:val="000C1A2D"/>
    <w:rsid w:val="000D0990"/>
    <w:rsid w:val="00102B28"/>
    <w:rsid w:val="00122F83"/>
    <w:rsid w:val="00142E4A"/>
    <w:rsid w:val="001557B6"/>
    <w:rsid w:val="00197122"/>
    <w:rsid w:val="00271250"/>
    <w:rsid w:val="002C61A9"/>
    <w:rsid w:val="00300FD6"/>
    <w:rsid w:val="0034185F"/>
    <w:rsid w:val="003611A8"/>
    <w:rsid w:val="003C047B"/>
    <w:rsid w:val="003F39ED"/>
    <w:rsid w:val="0045329C"/>
    <w:rsid w:val="00460526"/>
    <w:rsid w:val="004B6345"/>
    <w:rsid w:val="004F743D"/>
    <w:rsid w:val="00562DAE"/>
    <w:rsid w:val="005A3C27"/>
    <w:rsid w:val="005C6629"/>
    <w:rsid w:val="005F4C46"/>
    <w:rsid w:val="00606030"/>
    <w:rsid w:val="00606B4A"/>
    <w:rsid w:val="006451CC"/>
    <w:rsid w:val="00696728"/>
    <w:rsid w:val="006A2800"/>
    <w:rsid w:val="00761559"/>
    <w:rsid w:val="007917A8"/>
    <w:rsid w:val="00796250"/>
    <w:rsid w:val="007E3009"/>
    <w:rsid w:val="008147C1"/>
    <w:rsid w:val="008540D9"/>
    <w:rsid w:val="00896CA4"/>
    <w:rsid w:val="008E7216"/>
    <w:rsid w:val="009156AE"/>
    <w:rsid w:val="009D5E2F"/>
    <w:rsid w:val="00A65C40"/>
    <w:rsid w:val="00A95904"/>
    <w:rsid w:val="00AF69AC"/>
    <w:rsid w:val="00B701A6"/>
    <w:rsid w:val="00BE13D4"/>
    <w:rsid w:val="00BE338A"/>
    <w:rsid w:val="00C0443F"/>
    <w:rsid w:val="00C23666"/>
    <w:rsid w:val="00C50A58"/>
    <w:rsid w:val="00CB4E39"/>
    <w:rsid w:val="00CB6342"/>
    <w:rsid w:val="00CE27D0"/>
    <w:rsid w:val="00CF2799"/>
    <w:rsid w:val="00D21B4D"/>
    <w:rsid w:val="00D75CDC"/>
    <w:rsid w:val="00DA1705"/>
    <w:rsid w:val="00E55542"/>
    <w:rsid w:val="00E7060A"/>
    <w:rsid w:val="00E92BE1"/>
    <w:rsid w:val="00F16AB8"/>
    <w:rsid w:val="00F9678C"/>
    <w:rsid w:val="00F97298"/>
    <w:rsid w:val="00FB38CA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38A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E33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E338A"/>
    <w:pPr>
      <w:shd w:val="clear" w:color="auto" w:fill="FFFFFF"/>
      <w:spacing w:line="322" w:lineRule="exact"/>
      <w:ind w:left="5"/>
      <w:jc w:val="center"/>
    </w:pPr>
    <w:rPr>
      <w:color w:val="000000"/>
      <w:spacing w:val="-1"/>
      <w:sz w:val="26"/>
    </w:rPr>
  </w:style>
  <w:style w:type="table" w:styleId="a6">
    <w:name w:val="Table Grid"/>
    <w:basedOn w:val="a1"/>
    <w:uiPriority w:val="59"/>
    <w:rsid w:val="00BE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16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38A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E33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E338A"/>
    <w:pPr>
      <w:shd w:val="clear" w:color="auto" w:fill="FFFFFF"/>
      <w:spacing w:line="322" w:lineRule="exact"/>
      <w:ind w:left="5"/>
      <w:jc w:val="center"/>
    </w:pPr>
    <w:rPr>
      <w:color w:val="000000"/>
      <w:spacing w:val="-1"/>
      <w:sz w:val="26"/>
    </w:rPr>
  </w:style>
  <w:style w:type="table" w:styleId="a6">
    <w:name w:val="Table Grid"/>
    <w:basedOn w:val="a1"/>
    <w:uiPriority w:val="59"/>
    <w:rsid w:val="00BE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16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Sixizm</dc:creator>
  <cp:lastModifiedBy>Sixizm</cp:lastModifiedBy>
  <cp:revision>23</cp:revision>
  <cp:lastPrinted>2020-01-22T06:27:00Z</cp:lastPrinted>
  <dcterms:created xsi:type="dcterms:W3CDTF">2018-03-25T01:32:00Z</dcterms:created>
  <dcterms:modified xsi:type="dcterms:W3CDTF">2020-02-17T03:35:00Z</dcterms:modified>
</cp:coreProperties>
</file>