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</w:tblGrid>
      <w:tr w:rsidR="00780EBD" w:rsidRPr="00780EBD" w:rsidTr="002728E7">
        <w:trPr>
          <w:trHeight w:val="1241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80EBD" w:rsidRPr="00780EBD" w:rsidRDefault="00780EBD" w:rsidP="002728E7">
            <w:pPr>
              <w:rPr>
                <w:rStyle w:val="a3"/>
                <w:b w:val="0"/>
                <w:color w:val="000000" w:themeColor="text1"/>
                <w:sz w:val="26"/>
                <w:szCs w:val="26"/>
              </w:rPr>
            </w:pPr>
            <w:r w:rsidRPr="00780EBD">
              <w:rPr>
                <w:rStyle w:val="a3"/>
                <w:b w:val="0"/>
                <w:color w:val="000000" w:themeColor="text1"/>
                <w:sz w:val="26"/>
                <w:szCs w:val="26"/>
              </w:rPr>
              <w:t>Приложение № 1</w:t>
            </w:r>
          </w:p>
          <w:p w:rsidR="00780EBD" w:rsidRPr="00780EBD" w:rsidRDefault="00780EBD" w:rsidP="002728E7">
            <w:pPr>
              <w:rPr>
                <w:rStyle w:val="a3"/>
                <w:b w:val="0"/>
                <w:color w:val="000000" w:themeColor="text1"/>
                <w:sz w:val="26"/>
                <w:szCs w:val="26"/>
              </w:rPr>
            </w:pPr>
            <w:r w:rsidRPr="00780EBD">
              <w:rPr>
                <w:rStyle w:val="a3"/>
                <w:b w:val="0"/>
                <w:color w:val="000000" w:themeColor="text1"/>
                <w:sz w:val="26"/>
                <w:szCs w:val="26"/>
              </w:rPr>
              <w:t xml:space="preserve">к постановлению главы </w:t>
            </w:r>
          </w:p>
          <w:p w:rsidR="00780EBD" w:rsidRPr="00780EBD" w:rsidRDefault="00780EBD" w:rsidP="002728E7">
            <w:pPr>
              <w:rPr>
                <w:rStyle w:val="a3"/>
                <w:b w:val="0"/>
                <w:color w:val="000000" w:themeColor="text1"/>
                <w:sz w:val="26"/>
                <w:szCs w:val="26"/>
              </w:rPr>
            </w:pPr>
            <w:r w:rsidRPr="00780EBD">
              <w:rPr>
                <w:rStyle w:val="a3"/>
                <w:b w:val="0"/>
                <w:color w:val="000000" w:themeColor="text1"/>
                <w:sz w:val="26"/>
                <w:szCs w:val="26"/>
              </w:rPr>
              <w:t>Михайловского района от 16.06.2017   № 603</w:t>
            </w:r>
          </w:p>
        </w:tc>
      </w:tr>
    </w:tbl>
    <w:p w:rsidR="00780EBD" w:rsidRDefault="00780EBD" w:rsidP="00780EBD">
      <w:pPr>
        <w:ind w:hanging="142"/>
        <w:jc w:val="both"/>
        <w:rPr>
          <w:sz w:val="28"/>
          <w:szCs w:val="28"/>
        </w:rPr>
      </w:pP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>СВЕДЕНИЯ</w:t>
      </w: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>о численности муниципальных служащих</w:t>
      </w:r>
    </w:p>
    <w:p w:rsidR="00780EBD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Михайловского </w:t>
      </w:r>
      <w:r w:rsidRPr="00AA36F1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и работников учреждений, </w:t>
      </w: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финансируемых</w:t>
      </w:r>
      <w:proofErr w:type="gramEnd"/>
      <w:r>
        <w:rPr>
          <w:b/>
          <w:sz w:val="28"/>
          <w:szCs w:val="28"/>
        </w:rPr>
        <w:t xml:space="preserve"> из районного бюджета</w:t>
      </w:r>
      <w:r w:rsidRPr="00AA36F1">
        <w:rPr>
          <w:b/>
          <w:sz w:val="28"/>
          <w:szCs w:val="28"/>
        </w:rPr>
        <w:t xml:space="preserve"> </w:t>
      </w: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 xml:space="preserve">за </w:t>
      </w:r>
      <w:r w:rsidR="00E55D21">
        <w:rPr>
          <w:b/>
          <w:sz w:val="28"/>
          <w:szCs w:val="28"/>
        </w:rPr>
        <w:t>1</w:t>
      </w:r>
      <w:r w:rsidRPr="00AA36F1">
        <w:rPr>
          <w:b/>
          <w:sz w:val="28"/>
          <w:szCs w:val="28"/>
        </w:rPr>
        <w:t xml:space="preserve">  квар</w:t>
      </w:r>
      <w:bookmarkStart w:id="0" w:name="_GoBack"/>
      <w:bookmarkEnd w:id="0"/>
      <w:r w:rsidRPr="00AA36F1">
        <w:rPr>
          <w:b/>
          <w:sz w:val="28"/>
          <w:szCs w:val="28"/>
        </w:rPr>
        <w:t xml:space="preserve">тал </w:t>
      </w:r>
      <w:r>
        <w:rPr>
          <w:b/>
          <w:sz w:val="28"/>
          <w:szCs w:val="28"/>
        </w:rPr>
        <w:t>201</w:t>
      </w:r>
      <w:r w:rsidR="00E55D2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AA36F1">
        <w:rPr>
          <w:b/>
          <w:sz w:val="28"/>
          <w:szCs w:val="28"/>
        </w:rPr>
        <w:t xml:space="preserve"> года</w:t>
      </w:r>
    </w:p>
    <w:p w:rsidR="00780EBD" w:rsidRDefault="00780EBD" w:rsidP="00780EBD">
      <w:pPr>
        <w:ind w:hanging="14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b/>
                <w:sz w:val="28"/>
                <w:szCs w:val="28"/>
              </w:rPr>
            </w:pPr>
            <w:r w:rsidRPr="00866E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center"/>
              <w:rPr>
                <w:b/>
                <w:sz w:val="28"/>
                <w:szCs w:val="28"/>
              </w:rPr>
            </w:pPr>
            <w:r w:rsidRPr="00866E64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659" w:type="dxa"/>
          </w:tcPr>
          <w:p w:rsidR="00780EBD" w:rsidRPr="00866E64" w:rsidRDefault="00780EBD" w:rsidP="002728E7">
            <w:pPr>
              <w:jc w:val="center"/>
              <w:rPr>
                <w:b/>
                <w:sz w:val="28"/>
                <w:szCs w:val="28"/>
              </w:rPr>
            </w:pPr>
            <w:r w:rsidRPr="00866E64">
              <w:rPr>
                <w:b/>
                <w:sz w:val="28"/>
                <w:szCs w:val="28"/>
              </w:rPr>
              <w:t>Количественные показатели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Общее количество муниципальных служащих (чел.)</w:t>
            </w:r>
          </w:p>
        </w:tc>
        <w:tc>
          <w:tcPr>
            <w:tcW w:w="2659" w:type="dxa"/>
          </w:tcPr>
          <w:p w:rsidR="00780EBD" w:rsidRPr="00866E64" w:rsidRDefault="00E55D21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Фактические затраты на денежное содержание муниципальных служащих (тыс</w:t>
            </w:r>
            <w:proofErr w:type="gramStart"/>
            <w:r w:rsidRPr="00866E64">
              <w:rPr>
                <w:sz w:val="28"/>
                <w:szCs w:val="28"/>
              </w:rPr>
              <w:t>.р</w:t>
            </w:r>
            <w:proofErr w:type="gramEnd"/>
            <w:r w:rsidRPr="00866E64">
              <w:rPr>
                <w:sz w:val="28"/>
                <w:szCs w:val="28"/>
              </w:rPr>
              <w:t>уб.)</w:t>
            </w:r>
          </w:p>
        </w:tc>
        <w:tc>
          <w:tcPr>
            <w:tcW w:w="2659" w:type="dxa"/>
          </w:tcPr>
          <w:p w:rsidR="00780EBD" w:rsidRPr="00866E64" w:rsidRDefault="00E55D21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8278,3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Общее количество работников учреждений, финансируемых из районного бюджета</w:t>
            </w:r>
          </w:p>
        </w:tc>
        <w:tc>
          <w:tcPr>
            <w:tcW w:w="2659" w:type="dxa"/>
          </w:tcPr>
          <w:p w:rsidR="00780EBD" w:rsidRPr="00866E64" w:rsidRDefault="00E55D21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Фактические затраты на денежное содержание работников учреждений, финансируемых из районного бюджета (тыс</w:t>
            </w:r>
            <w:proofErr w:type="gramStart"/>
            <w:r w:rsidRPr="00866E64">
              <w:rPr>
                <w:sz w:val="28"/>
                <w:szCs w:val="28"/>
              </w:rPr>
              <w:t>.р</w:t>
            </w:r>
            <w:proofErr w:type="gramEnd"/>
            <w:r w:rsidRPr="00866E64">
              <w:rPr>
                <w:sz w:val="28"/>
                <w:szCs w:val="28"/>
              </w:rPr>
              <w:t>уб.)</w:t>
            </w:r>
          </w:p>
        </w:tc>
        <w:tc>
          <w:tcPr>
            <w:tcW w:w="2659" w:type="dxa"/>
          </w:tcPr>
          <w:p w:rsidR="00780EBD" w:rsidRPr="00866E64" w:rsidRDefault="00E55D21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27204,4</w:t>
            </w:r>
          </w:p>
        </w:tc>
      </w:tr>
    </w:tbl>
    <w:p w:rsidR="009218C8" w:rsidRDefault="009218C8"/>
    <w:sectPr w:rsidR="009218C8" w:rsidSect="00B9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EBD"/>
    <w:rsid w:val="003979E1"/>
    <w:rsid w:val="00780EBD"/>
    <w:rsid w:val="007A3858"/>
    <w:rsid w:val="009218C8"/>
    <w:rsid w:val="00940D08"/>
    <w:rsid w:val="00A316D0"/>
    <w:rsid w:val="00B917BF"/>
    <w:rsid w:val="00D01FC2"/>
    <w:rsid w:val="00E5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80EB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80EB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Yasinskaya</dc:creator>
  <cp:lastModifiedBy>Yarina</cp:lastModifiedBy>
  <cp:revision>5</cp:revision>
  <cp:lastPrinted>2019-01-14T16:22:00Z</cp:lastPrinted>
  <dcterms:created xsi:type="dcterms:W3CDTF">2017-07-18T07:41:00Z</dcterms:created>
  <dcterms:modified xsi:type="dcterms:W3CDTF">2019-04-16T02:46:00Z</dcterms:modified>
</cp:coreProperties>
</file>