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90" w:rsidRPr="00F95590" w:rsidRDefault="00F95590" w:rsidP="00F95590">
      <w:pPr>
        <w:pStyle w:val="1"/>
        <w:spacing w:before="0" w:after="0"/>
        <w:rPr>
          <w:rFonts w:ascii="Times New Roman" w:hAnsi="Times New Roman" w:cs="Times New Roman"/>
          <w:sz w:val="35"/>
          <w:szCs w:val="35"/>
        </w:rPr>
      </w:pPr>
      <w:r w:rsidRPr="00F9559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139700</wp:posOffset>
            </wp:positionV>
            <wp:extent cx="467995" cy="616585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6000" contrast="2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5590" w:rsidRPr="00F95590" w:rsidRDefault="00F95590" w:rsidP="00F95590">
      <w:pPr>
        <w:pStyle w:val="1"/>
        <w:spacing w:before="0" w:after="0"/>
        <w:rPr>
          <w:rFonts w:ascii="Times New Roman" w:hAnsi="Times New Roman" w:cs="Times New Roman"/>
          <w:sz w:val="35"/>
          <w:szCs w:val="35"/>
        </w:rPr>
      </w:pPr>
    </w:p>
    <w:p w:rsidR="00F95590" w:rsidRPr="00F95590" w:rsidRDefault="00F95590" w:rsidP="00F95590">
      <w:pPr>
        <w:pStyle w:val="1"/>
        <w:spacing w:before="0" w:after="0"/>
        <w:rPr>
          <w:rFonts w:ascii="Times New Roman" w:hAnsi="Times New Roman" w:cs="Times New Roman"/>
          <w:sz w:val="35"/>
          <w:szCs w:val="35"/>
        </w:rPr>
      </w:pPr>
    </w:p>
    <w:p w:rsidR="00F95590" w:rsidRPr="00F95590" w:rsidRDefault="00F95590" w:rsidP="00F95590">
      <w:pPr>
        <w:pStyle w:val="1"/>
        <w:spacing w:before="0" w:after="0"/>
        <w:rPr>
          <w:rFonts w:ascii="Times New Roman" w:hAnsi="Times New Roman" w:cs="Times New Roman"/>
          <w:sz w:val="14"/>
          <w:szCs w:val="14"/>
        </w:rPr>
      </w:pPr>
    </w:p>
    <w:p w:rsidR="00F95590" w:rsidRPr="00F95590" w:rsidRDefault="00F95590" w:rsidP="00F95590">
      <w:pPr>
        <w:pStyle w:val="1"/>
        <w:spacing w:before="0" w:after="0"/>
        <w:rPr>
          <w:rFonts w:ascii="Times New Roman" w:hAnsi="Times New Roman" w:cs="Times New Roman"/>
          <w:sz w:val="35"/>
          <w:szCs w:val="35"/>
        </w:rPr>
      </w:pPr>
      <w:r w:rsidRPr="00F95590">
        <w:rPr>
          <w:rFonts w:ascii="Times New Roman" w:hAnsi="Times New Roman" w:cs="Times New Roman"/>
          <w:sz w:val="35"/>
          <w:szCs w:val="35"/>
        </w:rPr>
        <w:t>Российская Федерация</w:t>
      </w:r>
    </w:p>
    <w:p w:rsidR="00F95590" w:rsidRPr="00F95590" w:rsidRDefault="00F95590" w:rsidP="00F95590">
      <w:pPr>
        <w:pStyle w:val="1"/>
        <w:spacing w:before="0" w:after="0"/>
        <w:rPr>
          <w:rFonts w:ascii="Times New Roman" w:hAnsi="Times New Roman" w:cs="Times New Roman"/>
          <w:sz w:val="35"/>
          <w:szCs w:val="35"/>
        </w:rPr>
      </w:pPr>
      <w:r w:rsidRPr="00F95590">
        <w:rPr>
          <w:rFonts w:ascii="Times New Roman" w:hAnsi="Times New Roman" w:cs="Times New Roman"/>
          <w:sz w:val="35"/>
          <w:szCs w:val="35"/>
        </w:rPr>
        <w:t>ГЛАВА  МИХАЙЛОВСКОГО  РАЙОНА</w:t>
      </w:r>
    </w:p>
    <w:p w:rsidR="00F95590" w:rsidRPr="00F95590" w:rsidRDefault="00F95590" w:rsidP="00F9559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95590">
        <w:rPr>
          <w:rFonts w:ascii="Times New Roman" w:hAnsi="Times New Roman" w:cs="Times New Roman"/>
          <w:sz w:val="36"/>
          <w:szCs w:val="36"/>
        </w:rPr>
        <w:t>АМУРСКОЙ ОБЛАСТИ</w:t>
      </w:r>
    </w:p>
    <w:p w:rsidR="00F95590" w:rsidRPr="00F95590" w:rsidRDefault="00F95590" w:rsidP="00F95590">
      <w:pPr>
        <w:spacing w:after="0" w:line="240" w:lineRule="auto"/>
        <w:rPr>
          <w:rFonts w:ascii="Times New Roman" w:hAnsi="Times New Roman" w:cs="Times New Roman"/>
        </w:rPr>
      </w:pPr>
    </w:p>
    <w:p w:rsidR="00F95590" w:rsidRPr="00F95590" w:rsidRDefault="00F95590" w:rsidP="00F9559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F95590">
        <w:rPr>
          <w:rFonts w:ascii="Times New Roman" w:hAnsi="Times New Roman" w:cs="Times New Roman"/>
          <w:color w:val="000000" w:themeColor="text1"/>
          <w:sz w:val="40"/>
          <w:szCs w:val="40"/>
        </w:rPr>
        <w:t>ПОСТАНОВЛЕНИЕ</w:t>
      </w:r>
    </w:p>
    <w:p w:rsidR="00F95590" w:rsidRPr="00F95590" w:rsidRDefault="00F95590" w:rsidP="00F9559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F5FB3" w:rsidRDefault="0086115A" w:rsidP="00F95590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softHyphen/>
      </w:r>
      <w:r>
        <w:rPr>
          <w:rFonts w:ascii="Times New Roman" w:hAnsi="Times New Roman" w:cs="Times New Roman"/>
          <w:sz w:val="27"/>
          <w:szCs w:val="27"/>
          <w:u w:val="single"/>
        </w:rPr>
        <w:softHyphen/>
      </w:r>
      <w:r>
        <w:rPr>
          <w:rFonts w:ascii="Times New Roman" w:hAnsi="Times New Roman" w:cs="Times New Roman"/>
          <w:sz w:val="27"/>
          <w:szCs w:val="27"/>
          <w:u w:val="single"/>
        </w:rPr>
        <w:softHyphen/>
      </w:r>
    </w:p>
    <w:p w:rsidR="00F95590" w:rsidRPr="009547CC" w:rsidRDefault="00CF5FB3" w:rsidP="00F95590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>05</w:t>
      </w:r>
      <w:r w:rsidR="00CD46CB">
        <w:rPr>
          <w:rFonts w:ascii="Times New Roman" w:hAnsi="Times New Roman" w:cs="Times New Roman"/>
          <w:sz w:val="27"/>
          <w:szCs w:val="27"/>
          <w:u w:val="single"/>
        </w:rPr>
        <w:t>.02</w:t>
      </w:r>
      <w:r w:rsidR="003C6534">
        <w:rPr>
          <w:rFonts w:ascii="Times New Roman" w:hAnsi="Times New Roman" w:cs="Times New Roman"/>
          <w:sz w:val="27"/>
          <w:szCs w:val="27"/>
          <w:u w:val="single"/>
        </w:rPr>
        <w:t>.201</w:t>
      </w:r>
      <w:r w:rsidR="00CD46CB">
        <w:rPr>
          <w:rFonts w:ascii="Times New Roman" w:hAnsi="Times New Roman" w:cs="Times New Roman"/>
          <w:sz w:val="27"/>
          <w:szCs w:val="27"/>
          <w:u w:val="single"/>
        </w:rPr>
        <w:t>8</w:t>
      </w:r>
      <w:r w:rsidR="00F95590" w:rsidRPr="00F9559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CD46CB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F95590">
        <w:rPr>
          <w:rFonts w:ascii="Times New Roman" w:hAnsi="Times New Roman" w:cs="Times New Roman"/>
          <w:sz w:val="27"/>
          <w:szCs w:val="27"/>
        </w:rPr>
        <w:t xml:space="preserve"> </w:t>
      </w:r>
      <w:r w:rsidR="00F95590" w:rsidRPr="00F95590">
        <w:rPr>
          <w:rFonts w:ascii="Times New Roman" w:hAnsi="Times New Roman" w:cs="Times New Roman"/>
          <w:sz w:val="27"/>
          <w:szCs w:val="27"/>
        </w:rPr>
        <w:t xml:space="preserve">№  </w:t>
      </w:r>
      <w:r w:rsidR="00CD46CB">
        <w:rPr>
          <w:rFonts w:ascii="Times New Roman" w:hAnsi="Times New Roman" w:cs="Times New Roman"/>
          <w:sz w:val="27"/>
          <w:szCs w:val="27"/>
          <w:u w:val="single"/>
        </w:rPr>
        <w:t>52</w:t>
      </w:r>
    </w:p>
    <w:p w:rsidR="00F95590" w:rsidRPr="00F95590" w:rsidRDefault="00F95590" w:rsidP="00F9559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F95590">
        <w:rPr>
          <w:rFonts w:ascii="Times New Roman" w:hAnsi="Times New Roman" w:cs="Times New Roman"/>
          <w:sz w:val="23"/>
          <w:szCs w:val="23"/>
        </w:rPr>
        <w:t>с. Поярково</w:t>
      </w:r>
    </w:p>
    <w:p w:rsidR="00F95590" w:rsidRPr="00F95590" w:rsidRDefault="00F95590" w:rsidP="00F95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B13" w:rsidRDefault="00F95590" w:rsidP="00586B1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F95590">
        <w:rPr>
          <w:rFonts w:ascii="Times New Roman" w:hAnsi="Times New Roman" w:cs="Times New Roman"/>
          <w:sz w:val="26"/>
          <w:szCs w:val="26"/>
        </w:rPr>
        <w:t>О</w:t>
      </w:r>
      <w:r w:rsidR="0086115A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главы района от </w:t>
      </w:r>
      <w:r w:rsidR="00984B41">
        <w:rPr>
          <w:rFonts w:ascii="Times New Roman" w:hAnsi="Times New Roman" w:cs="Times New Roman"/>
          <w:sz w:val="26"/>
          <w:szCs w:val="26"/>
        </w:rPr>
        <w:t>19.12</w:t>
      </w:r>
      <w:r w:rsidR="00B81926">
        <w:rPr>
          <w:rFonts w:ascii="Times New Roman" w:hAnsi="Times New Roman" w:cs="Times New Roman"/>
          <w:sz w:val="26"/>
          <w:szCs w:val="26"/>
        </w:rPr>
        <w:t>.2016</w:t>
      </w:r>
      <w:r w:rsidR="0086115A">
        <w:rPr>
          <w:rFonts w:ascii="Times New Roman" w:hAnsi="Times New Roman" w:cs="Times New Roman"/>
          <w:sz w:val="26"/>
          <w:szCs w:val="26"/>
        </w:rPr>
        <w:t xml:space="preserve"> № </w:t>
      </w:r>
      <w:r w:rsidR="00984B41">
        <w:rPr>
          <w:rFonts w:ascii="Times New Roman" w:hAnsi="Times New Roman" w:cs="Times New Roman"/>
          <w:sz w:val="26"/>
          <w:szCs w:val="26"/>
        </w:rPr>
        <w:t>46</w:t>
      </w:r>
      <w:r w:rsidR="000E6457">
        <w:rPr>
          <w:rFonts w:ascii="Times New Roman" w:hAnsi="Times New Roman" w:cs="Times New Roman"/>
          <w:sz w:val="26"/>
          <w:szCs w:val="26"/>
        </w:rPr>
        <w:t>4</w:t>
      </w:r>
      <w:r w:rsidR="008611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6B13" w:rsidRDefault="0086115A" w:rsidP="00586B1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523C1A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5B710B">
        <w:rPr>
          <w:rFonts w:ascii="Times New Roman" w:hAnsi="Times New Roman" w:cs="Times New Roman"/>
          <w:sz w:val="26"/>
          <w:szCs w:val="26"/>
        </w:rPr>
        <w:t xml:space="preserve"> </w:t>
      </w:r>
      <w:r w:rsidR="005422EF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предоставлени</w:t>
      </w:r>
      <w:r w:rsidR="005422EF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6B13" w:rsidRDefault="0086115A" w:rsidP="00586B1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586B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услуги «</w:t>
      </w:r>
      <w:r w:rsidR="004F42BE">
        <w:rPr>
          <w:rFonts w:ascii="Times New Roman" w:hAnsi="Times New Roman" w:cs="Times New Roman"/>
          <w:sz w:val="26"/>
          <w:szCs w:val="26"/>
        </w:rPr>
        <w:t xml:space="preserve">Подготовка и выдача разрешения на строительство, </w:t>
      </w:r>
    </w:p>
    <w:p w:rsidR="00586B13" w:rsidRDefault="004F42BE" w:rsidP="00586B1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реконструкцию объектов капительного строительства», «Продление срока действия </w:t>
      </w:r>
    </w:p>
    <w:p w:rsidR="00586B13" w:rsidRDefault="004F42BE" w:rsidP="00586B1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разрешения на строительство», «Внесение изменений в разрешение на строительство»</w:t>
      </w:r>
      <w:r w:rsidR="004E01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115A" w:rsidRDefault="004E011C" w:rsidP="00586B1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Михайловского района</w:t>
      </w:r>
      <w:r>
        <w:rPr>
          <w:rFonts w:ascii="Times New Roman" w:hAnsi="Times New Roman" w:cs="Times New Roman"/>
          <w:vanish/>
          <w:sz w:val="26"/>
          <w:szCs w:val="26"/>
        </w:rPr>
        <w:t>рРо</w:t>
      </w:r>
      <w:r w:rsidR="0086115A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F95590" w:rsidRDefault="00F95590" w:rsidP="0086115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F955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5DD9" w:rsidRPr="00F95590" w:rsidRDefault="006F5DD9" w:rsidP="00F9559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F95590" w:rsidRPr="00F95590" w:rsidRDefault="00F95590" w:rsidP="00F9559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6115A" w:rsidRPr="005422EF" w:rsidRDefault="0086115A" w:rsidP="00F95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586B13">
        <w:rPr>
          <w:rFonts w:ascii="Times New Roman" w:hAnsi="Times New Roman" w:cs="Times New Roman"/>
          <w:sz w:val="26"/>
          <w:szCs w:val="26"/>
        </w:rPr>
        <w:t>Градостроительным кодексом Российской Федерации</w:t>
      </w:r>
      <w:r>
        <w:rPr>
          <w:rFonts w:ascii="Times New Roman" w:hAnsi="Times New Roman" w:cs="Times New Roman"/>
          <w:sz w:val="26"/>
          <w:szCs w:val="26"/>
        </w:rPr>
        <w:t>, постано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лением главы район  от 16.06.2011 № 447 «Об утверждении порядков», с целью привед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ния в соответствие </w:t>
      </w:r>
      <w:r w:rsidR="005422EF" w:rsidRPr="005422EF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Pr="005422EF">
        <w:rPr>
          <w:rFonts w:ascii="Times New Roman" w:hAnsi="Times New Roman" w:cs="Times New Roman"/>
          <w:sz w:val="26"/>
          <w:szCs w:val="26"/>
        </w:rPr>
        <w:t>,</w:t>
      </w:r>
    </w:p>
    <w:p w:rsidR="00E216C2" w:rsidRPr="00A95A2F" w:rsidRDefault="00E216C2" w:rsidP="00E216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A95A2F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="006515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5A2F">
        <w:rPr>
          <w:rFonts w:ascii="Times New Roman" w:hAnsi="Times New Roman" w:cs="Times New Roman"/>
          <w:b/>
          <w:sz w:val="26"/>
          <w:szCs w:val="26"/>
        </w:rPr>
        <w:t>о</w:t>
      </w:r>
      <w:r w:rsidR="006515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5A2F">
        <w:rPr>
          <w:rFonts w:ascii="Times New Roman" w:hAnsi="Times New Roman" w:cs="Times New Roman"/>
          <w:b/>
          <w:sz w:val="26"/>
          <w:szCs w:val="26"/>
        </w:rPr>
        <w:t>с</w:t>
      </w:r>
      <w:r w:rsidR="006515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5A2F">
        <w:rPr>
          <w:rFonts w:ascii="Times New Roman" w:hAnsi="Times New Roman" w:cs="Times New Roman"/>
          <w:b/>
          <w:sz w:val="26"/>
          <w:szCs w:val="26"/>
        </w:rPr>
        <w:t>т</w:t>
      </w:r>
      <w:r w:rsidR="006515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5A2F">
        <w:rPr>
          <w:rFonts w:ascii="Times New Roman" w:hAnsi="Times New Roman" w:cs="Times New Roman"/>
          <w:b/>
          <w:sz w:val="26"/>
          <w:szCs w:val="26"/>
        </w:rPr>
        <w:t>а</w:t>
      </w:r>
      <w:r w:rsidR="0065155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95A2F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="006515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5A2F">
        <w:rPr>
          <w:rFonts w:ascii="Times New Roman" w:hAnsi="Times New Roman" w:cs="Times New Roman"/>
          <w:b/>
          <w:sz w:val="26"/>
          <w:szCs w:val="26"/>
        </w:rPr>
        <w:t>о</w:t>
      </w:r>
      <w:r w:rsidR="006515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5A2F">
        <w:rPr>
          <w:rFonts w:ascii="Times New Roman" w:hAnsi="Times New Roman" w:cs="Times New Roman"/>
          <w:b/>
          <w:sz w:val="26"/>
          <w:szCs w:val="26"/>
        </w:rPr>
        <w:t>в</w:t>
      </w:r>
      <w:r w:rsidR="006515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5A2F">
        <w:rPr>
          <w:rFonts w:ascii="Times New Roman" w:hAnsi="Times New Roman" w:cs="Times New Roman"/>
          <w:b/>
          <w:sz w:val="26"/>
          <w:szCs w:val="26"/>
        </w:rPr>
        <w:t>л</w:t>
      </w:r>
      <w:r w:rsidR="006515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5A2F">
        <w:rPr>
          <w:rFonts w:ascii="Times New Roman" w:hAnsi="Times New Roman" w:cs="Times New Roman"/>
          <w:b/>
          <w:sz w:val="26"/>
          <w:szCs w:val="26"/>
        </w:rPr>
        <w:t>я</w:t>
      </w:r>
      <w:r w:rsidR="006515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5A2F">
        <w:rPr>
          <w:rFonts w:ascii="Times New Roman" w:hAnsi="Times New Roman" w:cs="Times New Roman"/>
          <w:b/>
          <w:sz w:val="26"/>
          <w:szCs w:val="26"/>
        </w:rPr>
        <w:t>ю:</w:t>
      </w:r>
    </w:p>
    <w:p w:rsidR="0086115A" w:rsidRDefault="0086115A" w:rsidP="003B6B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>
        <w:rPr>
          <w:rFonts w:ascii="Times New Roman" w:hAnsi="Times New Roman" w:cs="Times New Roman"/>
          <w:sz w:val="26"/>
          <w:szCs w:val="26"/>
        </w:rPr>
        <w:t xml:space="preserve">Внести в постановление главы района </w:t>
      </w:r>
      <w:r w:rsidR="005B7AB6">
        <w:rPr>
          <w:rFonts w:ascii="Times New Roman" w:hAnsi="Times New Roman" w:cs="Times New Roman"/>
          <w:sz w:val="26"/>
          <w:szCs w:val="26"/>
        </w:rPr>
        <w:t xml:space="preserve">от </w:t>
      </w:r>
      <w:r w:rsidR="004F42BE">
        <w:rPr>
          <w:rFonts w:ascii="Times New Roman" w:hAnsi="Times New Roman" w:cs="Times New Roman"/>
          <w:sz w:val="26"/>
          <w:szCs w:val="26"/>
        </w:rPr>
        <w:t>19.12.2016 № 464 «Об утверждении адм</w:t>
      </w:r>
      <w:r w:rsidR="004F42BE">
        <w:rPr>
          <w:rFonts w:ascii="Times New Roman" w:hAnsi="Times New Roman" w:cs="Times New Roman"/>
          <w:sz w:val="26"/>
          <w:szCs w:val="26"/>
        </w:rPr>
        <w:t>и</w:t>
      </w:r>
      <w:r w:rsidR="004F42BE">
        <w:rPr>
          <w:rFonts w:ascii="Times New Roman" w:hAnsi="Times New Roman" w:cs="Times New Roman"/>
          <w:sz w:val="26"/>
          <w:szCs w:val="26"/>
        </w:rPr>
        <w:t>нистративного регламента по предоставлению муниципальной услуги «Подготовка и в</w:t>
      </w:r>
      <w:r w:rsidR="004F42BE">
        <w:rPr>
          <w:rFonts w:ascii="Times New Roman" w:hAnsi="Times New Roman" w:cs="Times New Roman"/>
          <w:sz w:val="26"/>
          <w:szCs w:val="26"/>
        </w:rPr>
        <w:t>ы</w:t>
      </w:r>
      <w:r w:rsidR="004F42BE">
        <w:rPr>
          <w:rFonts w:ascii="Times New Roman" w:hAnsi="Times New Roman" w:cs="Times New Roman"/>
          <w:sz w:val="26"/>
          <w:szCs w:val="26"/>
        </w:rPr>
        <w:t>дача разрешения на строительство, реконструкцию объектов капительного строительства», «Продление срока действия разрешения на строительство», «Внесение изменений в ра</w:t>
      </w:r>
      <w:r w:rsidR="004F42BE">
        <w:rPr>
          <w:rFonts w:ascii="Times New Roman" w:hAnsi="Times New Roman" w:cs="Times New Roman"/>
          <w:sz w:val="26"/>
          <w:szCs w:val="26"/>
        </w:rPr>
        <w:t>з</w:t>
      </w:r>
      <w:r w:rsidR="004F42BE">
        <w:rPr>
          <w:rFonts w:ascii="Times New Roman" w:hAnsi="Times New Roman" w:cs="Times New Roman"/>
          <w:sz w:val="26"/>
          <w:szCs w:val="26"/>
        </w:rPr>
        <w:t>решение на строительство» на территории Михайловского района</w:t>
      </w:r>
      <w:r w:rsidR="00630ADE">
        <w:rPr>
          <w:rFonts w:ascii="Times New Roman" w:hAnsi="Times New Roman" w:cs="Times New Roman"/>
          <w:sz w:val="26"/>
          <w:szCs w:val="26"/>
        </w:rPr>
        <w:t>»</w:t>
      </w:r>
      <w:r w:rsidR="003B6B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65155A" w:rsidRDefault="005B7AB6" w:rsidP="0065155A">
      <w:pPr>
        <w:tabs>
          <w:tab w:val="left" w:pos="709"/>
        </w:tabs>
        <w:spacing w:after="0" w:line="240" w:lineRule="auto"/>
        <w:jc w:val="both"/>
        <w:rPr>
          <w:rStyle w:val="11"/>
          <w:rFonts w:eastAsiaTheme="minorEastAsia"/>
          <w:color w:val="000000"/>
          <w:sz w:val="26"/>
          <w:szCs w:val="26"/>
        </w:rPr>
      </w:pPr>
      <w:bookmarkStart w:id="1" w:name="sub_6"/>
      <w:bookmarkEnd w:id="0"/>
      <w:r>
        <w:rPr>
          <w:rFonts w:ascii="Times New Roman" w:hAnsi="Times New Roman" w:cs="Times New Roman"/>
          <w:sz w:val="26"/>
          <w:szCs w:val="26"/>
        </w:rPr>
        <w:tab/>
      </w:r>
      <w:r w:rsidR="0065155A">
        <w:rPr>
          <w:rFonts w:ascii="Times New Roman" w:hAnsi="Times New Roman" w:cs="Times New Roman"/>
          <w:sz w:val="26"/>
          <w:szCs w:val="26"/>
        </w:rPr>
        <w:t>1. Подпункт 4 пункта 2.6.1</w:t>
      </w:r>
      <w:r w:rsidR="0065155A" w:rsidRPr="006A18DD">
        <w:rPr>
          <w:rFonts w:ascii="Times New Roman" w:hAnsi="Times New Roman" w:cs="Times New Roman"/>
          <w:sz w:val="26"/>
          <w:szCs w:val="26"/>
        </w:rPr>
        <w:t>.</w:t>
      </w:r>
      <w:r w:rsidR="0065155A">
        <w:rPr>
          <w:rFonts w:ascii="Times New Roman" w:hAnsi="Times New Roman" w:cs="Times New Roman"/>
          <w:sz w:val="26"/>
          <w:szCs w:val="26"/>
        </w:rPr>
        <w:t>1 изложить в новой редакции</w:t>
      </w:r>
      <w:r w:rsidR="0065155A" w:rsidRPr="006A18DD">
        <w:rPr>
          <w:rFonts w:ascii="Times New Roman" w:hAnsi="Times New Roman" w:cs="Times New Roman"/>
          <w:sz w:val="26"/>
          <w:szCs w:val="26"/>
        </w:rPr>
        <w:t>:</w:t>
      </w:r>
    </w:p>
    <w:p w:rsidR="0065155A" w:rsidRDefault="0065155A" w:rsidP="006515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B1F7B">
        <w:rPr>
          <w:rFonts w:ascii="Times New Roman" w:hAnsi="Times New Roman" w:cs="Times New Roman"/>
          <w:sz w:val="26"/>
          <w:szCs w:val="26"/>
        </w:rPr>
        <w:t xml:space="preserve">4) </w:t>
      </w:r>
      <w:r w:rsidRPr="000257B3">
        <w:rPr>
          <w:rFonts w:ascii="Times New Roman" w:hAnsi="Times New Roman" w:cs="Times New Roman"/>
          <w:sz w:val="26"/>
          <w:szCs w:val="26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</w:t>
      </w:r>
      <w:r w:rsidR="005A6730">
        <w:rPr>
          <w:rFonts w:ascii="Times New Roman" w:hAnsi="Times New Roman" w:cs="Times New Roman"/>
          <w:sz w:val="26"/>
          <w:szCs w:val="26"/>
        </w:rPr>
        <w:t xml:space="preserve"> и проекта межевания территории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65155A" w:rsidRDefault="0065155A" w:rsidP="006515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подпункте 5 пункта 2.6.1</w:t>
      </w:r>
      <w:r w:rsidRPr="006A18D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1:</w:t>
      </w:r>
    </w:p>
    <w:p w:rsidR="0065155A" w:rsidRDefault="0065155A" w:rsidP="006515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подпункт «б» изложить в новой редакции</w:t>
      </w:r>
      <w:r w:rsidRPr="006A18DD">
        <w:rPr>
          <w:rFonts w:ascii="Times New Roman" w:hAnsi="Times New Roman" w:cs="Times New Roman"/>
          <w:sz w:val="26"/>
          <w:szCs w:val="26"/>
        </w:rPr>
        <w:t>:</w:t>
      </w:r>
      <w:r>
        <w:rPr>
          <w:rStyle w:val="11"/>
          <w:rFonts w:eastAsiaTheme="minorEastAsia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5155A">
        <w:rPr>
          <w:rFonts w:ascii="Times New Roman" w:hAnsi="Times New Roman" w:cs="Times New Roman"/>
          <w:sz w:val="26"/>
          <w:szCs w:val="26"/>
        </w:rPr>
        <w:t>схема планировочной организации земельного участка, выполненная в соответствии с информацией, указанной в градостро</w:t>
      </w:r>
      <w:r w:rsidRPr="0065155A">
        <w:rPr>
          <w:rFonts w:ascii="Times New Roman" w:hAnsi="Times New Roman" w:cs="Times New Roman"/>
          <w:sz w:val="26"/>
          <w:szCs w:val="26"/>
        </w:rPr>
        <w:t>и</w:t>
      </w:r>
      <w:r w:rsidRPr="0065155A">
        <w:rPr>
          <w:rFonts w:ascii="Times New Roman" w:hAnsi="Times New Roman" w:cs="Times New Roman"/>
          <w:sz w:val="26"/>
          <w:szCs w:val="26"/>
        </w:rPr>
        <w:t>тельном плане земельного участка, с обозначением места размещения объекта капитальн</w:t>
      </w:r>
      <w:r w:rsidRPr="0065155A">
        <w:rPr>
          <w:rFonts w:ascii="Times New Roman" w:hAnsi="Times New Roman" w:cs="Times New Roman"/>
          <w:sz w:val="26"/>
          <w:szCs w:val="26"/>
        </w:rPr>
        <w:t>о</w:t>
      </w:r>
      <w:r w:rsidRPr="0065155A">
        <w:rPr>
          <w:rFonts w:ascii="Times New Roman" w:hAnsi="Times New Roman" w:cs="Times New Roman"/>
          <w:sz w:val="26"/>
          <w:szCs w:val="26"/>
        </w:rPr>
        <w:t>го строительства, подъездов и проходов к нему, границ зон действия публичных сервит</w:t>
      </w:r>
      <w:r w:rsidRPr="0065155A">
        <w:rPr>
          <w:rFonts w:ascii="Times New Roman" w:hAnsi="Times New Roman" w:cs="Times New Roman"/>
          <w:sz w:val="26"/>
          <w:szCs w:val="26"/>
        </w:rPr>
        <w:t>у</w:t>
      </w:r>
      <w:r w:rsidRPr="0065155A">
        <w:rPr>
          <w:rFonts w:ascii="Times New Roman" w:hAnsi="Times New Roman" w:cs="Times New Roman"/>
          <w:sz w:val="26"/>
          <w:szCs w:val="26"/>
        </w:rPr>
        <w:t>тов, объектов археологического насле</w:t>
      </w:r>
      <w:r w:rsidR="005A6730">
        <w:rPr>
          <w:rFonts w:ascii="Times New Roman" w:hAnsi="Times New Roman" w:cs="Times New Roman"/>
          <w:sz w:val="26"/>
          <w:szCs w:val="26"/>
        </w:rPr>
        <w:t>дия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FA2AE2" w:rsidRDefault="00FA2AE2" w:rsidP="00FA2A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 подпункт «г» изложить в новой редакции</w:t>
      </w:r>
      <w:r w:rsidRPr="006A18D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«архитектурные решения»;</w:t>
      </w:r>
    </w:p>
    <w:p w:rsidR="00586B13" w:rsidRPr="00FA2AE2" w:rsidRDefault="00FA2AE2" w:rsidP="00FA2A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65155A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65155A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586B13">
        <w:rPr>
          <w:rFonts w:ascii="Times New Roman" w:hAnsi="Times New Roman" w:cs="Times New Roman"/>
          <w:sz w:val="26"/>
          <w:szCs w:val="26"/>
        </w:rPr>
        <w:t>подпунктом «</w:t>
      </w:r>
      <w:proofErr w:type="spellStart"/>
      <w:r w:rsidR="00586B13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586B13">
        <w:rPr>
          <w:rFonts w:ascii="Times New Roman" w:hAnsi="Times New Roman" w:cs="Times New Roman"/>
          <w:sz w:val="26"/>
          <w:szCs w:val="26"/>
        </w:rPr>
        <w:t xml:space="preserve">» </w:t>
      </w:r>
      <w:r w:rsidR="004F42BE" w:rsidRPr="006A18DD">
        <w:rPr>
          <w:rFonts w:ascii="Times New Roman" w:hAnsi="Times New Roman" w:cs="Times New Roman"/>
          <w:sz w:val="26"/>
          <w:szCs w:val="26"/>
        </w:rPr>
        <w:t xml:space="preserve">следующего содержания: </w:t>
      </w:r>
      <w:r w:rsidR="0065155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586B13" w:rsidRPr="00586B13">
        <w:rPr>
          <w:rFonts w:ascii="Times New Roman" w:hAnsi="Times New Roman" w:cs="Times New Roman"/>
          <w:sz w:val="26"/>
          <w:szCs w:val="26"/>
        </w:rPr>
        <w:t>перечень мероприятий по обеспечению доступа инвалидов к объектам здравоохранения, образования, культуры, о</w:t>
      </w:r>
      <w:r w:rsidR="00586B13" w:rsidRPr="00586B13">
        <w:rPr>
          <w:rFonts w:ascii="Times New Roman" w:hAnsi="Times New Roman" w:cs="Times New Roman"/>
          <w:sz w:val="26"/>
          <w:szCs w:val="26"/>
        </w:rPr>
        <w:t>т</w:t>
      </w:r>
      <w:r w:rsidR="00586B13" w:rsidRPr="00586B13">
        <w:rPr>
          <w:rFonts w:ascii="Times New Roman" w:hAnsi="Times New Roman" w:cs="Times New Roman"/>
          <w:sz w:val="26"/>
          <w:szCs w:val="26"/>
        </w:rPr>
        <w:t>дыха, спорта и иным объектам социально-культурного и коммунально-бытового назнач</w:t>
      </w:r>
      <w:r w:rsidR="00586B13" w:rsidRPr="00586B13">
        <w:rPr>
          <w:rFonts w:ascii="Times New Roman" w:hAnsi="Times New Roman" w:cs="Times New Roman"/>
          <w:sz w:val="26"/>
          <w:szCs w:val="26"/>
        </w:rPr>
        <w:t>е</w:t>
      </w:r>
      <w:r w:rsidR="00586B13" w:rsidRPr="00586B13">
        <w:rPr>
          <w:rFonts w:ascii="Times New Roman" w:hAnsi="Times New Roman" w:cs="Times New Roman"/>
          <w:sz w:val="26"/>
          <w:szCs w:val="26"/>
        </w:rPr>
        <w:lastRenderedPageBreak/>
        <w:t>ния, объектам транспорта, торговли, общественного питания, объектам делового, админ</w:t>
      </w:r>
      <w:r w:rsidR="00586B13" w:rsidRPr="00586B13">
        <w:rPr>
          <w:rFonts w:ascii="Times New Roman" w:hAnsi="Times New Roman" w:cs="Times New Roman"/>
          <w:sz w:val="26"/>
          <w:szCs w:val="26"/>
        </w:rPr>
        <w:t>и</w:t>
      </w:r>
      <w:r w:rsidR="00586B13" w:rsidRPr="00586B13">
        <w:rPr>
          <w:rFonts w:ascii="Times New Roman" w:hAnsi="Times New Roman" w:cs="Times New Roman"/>
          <w:sz w:val="26"/>
          <w:szCs w:val="26"/>
        </w:rPr>
        <w:t>стративного, финансового, религиозного назначения, объектам жилищного фонда в случае строительс</w:t>
      </w:r>
      <w:r w:rsidR="00586B13" w:rsidRPr="00586B13">
        <w:rPr>
          <w:rFonts w:ascii="Times New Roman" w:hAnsi="Times New Roman" w:cs="Times New Roman"/>
          <w:sz w:val="26"/>
          <w:szCs w:val="26"/>
        </w:rPr>
        <w:t>т</w:t>
      </w:r>
      <w:r w:rsidR="00586B13" w:rsidRPr="00586B13">
        <w:rPr>
          <w:rFonts w:ascii="Times New Roman" w:hAnsi="Times New Roman" w:cs="Times New Roman"/>
          <w:sz w:val="26"/>
          <w:szCs w:val="26"/>
        </w:rPr>
        <w:t xml:space="preserve">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w:anchor="sub_49" w:history="1">
        <w:r w:rsidR="00586B13" w:rsidRPr="00586B13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</w:t>
        </w:r>
        <w:proofErr w:type="gramEnd"/>
        <w:r w:rsidR="00586B13" w:rsidRPr="00586B13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49</w:t>
        </w:r>
      </w:hyperlink>
      <w:r w:rsidR="00586B13" w:rsidRPr="00586B13">
        <w:rPr>
          <w:rFonts w:ascii="Times New Roman" w:hAnsi="Times New Roman" w:cs="Times New Roman"/>
          <w:sz w:val="26"/>
          <w:szCs w:val="26"/>
        </w:rPr>
        <w:t xml:space="preserve"> </w:t>
      </w:r>
      <w:r w:rsidR="00586B13">
        <w:rPr>
          <w:rFonts w:ascii="Times New Roman" w:hAnsi="Times New Roman" w:cs="Times New Roman"/>
          <w:sz w:val="26"/>
          <w:szCs w:val="26"/>
        </w:rPr>
        <w:t>Град</w:t>
      </w:r>
      <w:r w:rsidR="00586B13">
        <w:rPr>
          <w:rFonts w:ascii="Times New Roman" w:hAnsi="Times New Roman" w:cs="Times New Roman"/>
          <w:sz w:val="26"/>
          <w:szCs w:val="26"/>
        </w:rPr>
        <w:t>о</w:t>
      </w:r>
      <w:r w:rsidR="00586B13">
        <w:rPr>
          <w:rFonts w:ascii="Times New Roman" w:hAnsi="Times New Roman" w:cs="Times New Roman"/>
          <w:sz w:val="26"/>
          <w:szCs w:val="26"/>
        </w:rPr>
        <w:t>строительного к</w:t>
      </w:r>
      <w:r w:rsidR="00586B13" w:rsidRPr="00586B13">
        <w:rPr>
          <w:rFonts w:ascii="Times New Roman" w:hAnsi="Times New Roman" w:cs="Times New Roman"/>
          <w:sz w:val="26"/>
          <w:szCs w:val="26"/>
        </w:rPr>
        <w:t>одекса</w:t>
      </w:r>
      <w:r w:rsidR="00586B13">
        <w:rPr>
          <w:rFonts w:ascii="Times New Roman" w:hAnsi="Times New Roman" w:cs="Times New Roman"/>
          <w:sz w:val="26"/>
          <w:szCs w:val="26"/>
        </w:rPr>
        <w:t xml:space="preserve"> РФ</w:t>
      </w:r>
      <w:r w:rsidR="005A6730">
        <w:rPr>
          <w:rFonts w:ascii="Times New Roman" w:hAnsi="Times New Roman" w:cs="Times New Roman"/>
          <w:sz w:val="26"/>
          <w:szCs w:val="26"/>
        </w:rPr>
        <w:t>»</w:t>
      </w:r>
      <w:r w:rsidR="00586B13" w:rsidRPr="00586B13">
        <w:rPr>
          <w:rFonts w:ascii="Times New Roman" w:hAnsi="Times New Roman" w:cs="Times New Roman"/>
          <w:sz w:val="26"/>
          <w:szCs w:val="26"/>
        </w:rPr>
        <w:t>;</w:t>
      </w:r>
    </w:p>
    <w:p w:rsidR="00DB1F7B" w:rsidRDefault="004F42BE" w:rsidP="00DB1F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11"/>
          <w:rFonts w:eastAsiaTheme="minorEastAsia"/>
          <w:color w:val="000000"/>
          <w:sz w:val="26"/>
          <w:szCs w:val="26"/>
        </w:rPr>
        <w:tab/>
      </w:r>
      <w:r w:rsidR="00DB1F7B">
        <w:rPr>
          <w:rStyle w:val="11"/>
          <w:rFonts w:eastAsiaTheme="minorEastAsia"/>
          <w:color w:val="000000"/>
          <w:sz w:val="26"/>
          <w:szCs w:val="26"/>
        </w:rPr>
        <w:t>3. П</w:t>
      </w:r>
      <w:r w:rsidR="00DB1F7B">
        <w:rPr>
          <w:rFonts w:ascii="Times New Roman" w:hAnsi="Times New Roman" w:cs="Times New Roman"/>
          <w:sz w:val="26"/>
          <w:szCs w:val="26"/>
        </w:rPr>
        <w:t>ункт 2.6.1</w:t>
      </w:r>
      <w:r w:rsidR="00DB1F7B" w:rsidRPr="006A18DD">
        <w:rPr>
          <w:rFonts w:ascii="Times New Roman" w:hAnsi="Times New Roman" w:cs="Times New Roman"/>
          <w:sz w:val="26"/>
          <w:szCs w:val="26"/>
        </w:rPr>
        <w:t>.</w:t>
      </w:r>
      <w:r w:rsidR="00DB1F7B">
        <w:rPr>
          <w:rFonts w:ascii="Times New Roman" w:hAnsi="Times New Roman" w:cs="Times New Roman"/>
          <w:sz w:val="26"/>
          <w:szCs w:val="26"/>
        </w:rPr>
        <w:t>1 дополнить подпунктами 6.1, 8.1, 8.2, 10  следующего содержания:</w:t>
      </w:r>
    </w:p>
    <w:p w:rsidR="00DB1F7B" w:rsidRDefault="00DB1F7B" w:rsidP="00DB1F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«6.1) </w:t>
      </w:r>
      <w:r w:rsidRPr="00DB1F7B">
        <w:rPr>
          <w:rFonts w:ascii="Times New Roman" w:hAnsi="Times New Roman" w:cs="Times New Roman"/>
          <w:sz w:val="26"/>
          <w:szCs w:val="26"/>
        </w:rPr>
        <w:t xml:space="preserve">заключение, предусмотренное </w:t>
      </w:r>
      <w:hyperlink w:anchor="sub_4935" w:history="1">
        <w:r w:rsidRPr="00DB1F7B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3.5 статьи 49</w:t>
        </w:r>
      </w:hyperlink>
      <w:r w:rsidRPr="00DB1F7B">
        <w:rPr>
          <w:rFonts w:ascii="Times New Roman" w:hAnsi="Times New Roman" w:cs="Times New Roman"/>
          <w:sz w:val="26"/>
          <w:szCs w:val="26"/>
        </w:rPr>
        <w:t xml:space="preserve"> Кодекса, в случае испол</w:t>
      </w:r>
      <w:r w:rsidRPr="00DB1F7B">
        <w:rPr>
          <w:rFonts w:ascii="Times New Roman" w:hAnsi="Times New Roman" w:cs="Times New Roman"/>
          <w:sz w:val="26"/>
          <w:szCs w:val="26"/>
        </w:rPr>
        <w:t>ь</w:t>
      </w:r>
      <w:r w:rsidRPr="00DB1F7B">
        <w:rPr>
          <w:rFonts w:ascii="Times New Roman" w:hAnsi="Times New Roman" w:cs="Times New Roman"/>
          <w:sz w:val="26"/>
          <w:szCs w:val="26"/>
        </w:rPr>
        <w:t>зования модифицированной проектной документации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B1F7B">
        <w:rPr>
          <w:rFonts w:ascii="Times New Roman" w:hAnsi="Times New Roman" w:cs="Times New Roman"/>
          <w:sz w:val="26"/>
          <w:szCs w:val="26"/>
        </w:rPr>
        <w:t>;</w:t>
      </w:r>
    </w:p>
    <w:p w:rsidR="00DB1F7B" w:rsidRDefault="00DB1F7B" w:rsidP="00DB1F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«8.1) </w:t>
      </w:r>
      <w:r w:rsidRPr="00DB1F7B">
        <w:rPr>
          <w:rFonts w:ascii="Times New Roman" w:hAnsi="Times New Roman" w:cs="Times New Roman"/>
          <w:sz w:val="26"/>
          <w:szCs w:val="26"/>
        </w:rPr>
        <w:t>в случае проведения реконструкции государственным (муниципальным) зака</w:t>
      </w:r>
      <w:r w:rsidRPr="00DB1F7B">
        <w:rPr>
          <w:rFonts w:ascii="Times New Roman" w:hAnsi="Times New Roman" w:cs="Times New Roman"/>
          <w:sz w:val="26"/>
          <w:szCs w:val="26"/>
        </w:rPr>
        <w:t>з</w:t>
      </w:r>
      <w:r w:rsidRPr="00DB1F7B">
        <w:rPr>
          <w:rFonts w:ascii="Times New Roman" w:hAnsi="Times New Roman" w:cs="Times New Roman"/>
          <w:sz w:val="26"/>
          <w:szCs w:val="26"/>
        </w:rPr>
        <w:t>чиком, являющимся органом государственной власти (государственным органом), Гос</w:t>
      </w:r>
      <w:r w:rsidRPr="00DB1F7B">
        <w:rPr>
          <w:rFonts w:ascii="Times New Roman" w:hAnsi="Times New Roman" w:cs="Times New Roman"/>
          <w:sz w:val="26"/>
          <w:szCs w:val="26"/>
        </w:rPr>
        <w:t>у</w:t>
      </w:r>
      <w:r w:rsidRPr="00DB1F7B">
        <w:rPr>
          <w:rFonts w:ascii="Times New Roman" w:hAnsi="Times New Roman" w:cs="Times New Roman"/>
          <w:sz w:val="26"/>
          <w:szCs w:val="26"/>
        </w:rPr>
        <w:t>дарственной корпорацией по атомной энергии "</w:t>
      </w:r>
      <w:proofErr w:type="spellStart"/>
      <w:r w:rsidRPr="00DB1F7B"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 w:rsidRPr="00DB1F7B">
        <w:rPr>
          <w:rFonts w:ascii="Times New Roman" w:hAnsi="Times New Roman" w:cs="Times New Roman"/>
          <w:sz w:val="26"/>
          <w:szCs w:val="26"/>
        </w:rPr>
        <w:t>", Государственной корпорацией по космической деятельности "</w:t>
      </w:r>
      <w:proofErr w:type="spellStart"/>
      <w:r w:rsidRPr="00DB1F7B">
        <w:rPr>
          <w:rFonts w:ascii="Times New Roman" w:hAnsi="Times New Roman" w:cs="Times New Roman"/>
          <w:sz w:val="26"/>
          <w:szCs w:val="26"/>
        </w:rPr>
        <w:t>Роскосмос</w:t>
      </w:r>
      <w:proofErr w:type="spellEnd"/>
      <w:r w:rsidRPr="00DB1F7B">
        <w:rPr>
          <w:rFonts w:ascii="Times New Roman" w:hAnsi="Times New Roman" w:cs="Times New Roman"/>
          <w:sz w:val="26"/>
          <w:szCs w:val="26"/>
        </w:rPr>
        <w:t>", органом управления государственным вн</w:t>
      </w:r>
      <w:r w:rsidRPr="00DB1F7B">
        <w:rPr>
          <w:rFonts w:ascii="Times New Roman" w:hAnsi="Times New Roman" w:cs="Times New Roman"/>
          <w:sz w:val="26"/>
          <w:szCs w:val="26"/>
        </w:rPr>
        <w:t>е</w:t>
      </w:r>
      <w:r w:rsidRPr="00DB1F7B">
        <w:rPr>
          <w:rFonts w:ascii="Times New Roman" w:hAnsi="Times New Roman" w:cs="Times New Roman"/>
          <w:sz w:val="26"/>
          <w:szCs w:val="26"/>
        </w:rPr>
        <w:t>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</w:t>
      </w:r>
      <w:r w:rsidRPr="00DB1F7B">
        <w:rPr>
          <w:rFonts w:ascii="Times New Roman" w:hAnsi="Times New Roman" w:cs="Times New Roman"/>
          <w:sz w:val="26"/>
          <w:szCs w:val="26"/>
        </w:rPr>
        <w:t>о</w:t>
      </w:r>
      <w:r w:rsidRPr="00DB1F7B">
        <w:rPr>
          <w:rFonts w:ascii="Times New Roman" w:hAnsi="Times New Roman" w:cs="Times New Roman"/>
          <w:sz w:val="26"/>
          <w:szCs w:val="26"/>
        </w:rPr>
        <w:t>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</w:t>
      </w:r>
      <w:r w:rsidRPr="00DB1F7B">
        <w:rPr>
          <w:rFonts w:ascii="Times New Roman" w:hAnsi="Times New Roman" w:cs="Times New Roman"/>
          <w:sz w:val="26"/>
          <w:szCs w:val="26"/>
        </w:rPr>
        <w:t>н</w:t>
      </w:r>
      <w:r w:rsidRPr="00DB1F7B">
        <w:rPr>
          <w:rFonts w:ascii="Times New Roman" w:hAnsi="Times New Roman" w:cs="Times New Roman"/>
          <w:sz w:val="26"/>
          <w:szCs w:val="26"/>
        </w:rPr>
        <w:t>ный орган</w:t>
      </w:r>
      <w:proofErr w:type="gramEnd"/>
      <w:r w:rsidRPr="00DB1F7B">
        <w:rPr>
          <w:rFonts w:ascii="Times New Roman" w:hAnsi="Times New Roman" w:cs="Times New Roman"/>
          <w:sz w:val="26"/>
          <w:szCs w:val="26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DB1F7B">
        <w:rPr>
          <w:rFonts w:ascii="Times New Roman" w:hAnsi="Times New Roman" w:cs="Times New Roman"/>
          <w:sz w:val="26"/>
          <w:szCs w:val="26"/>
        </w:rPr>
        <w:t>определяющее</w:t>
      </w:r>
      <w:proofErr w:type="gramEnd"/>
      <w:r w:rsidRPr="00DB1F7B">
        <w:rPr>
          <w:rFonts w:ascii="Times New Roman" w:hAnsi="Times New Roman" w:cs="Times New Roman"/>
          <w:sz w:val="26"/>
          <w:szCs w:val="26"/>
        </w:rPr>
        <w:t xml:space="preserve"> в том числе условия и порядок возмещения ущерба, причиненного указанному объекту при осуществлении реконструкции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B1F7B">
        <w:rPr>
          <w:rFonts w:ascii="Times New Roman" w:hAnsi="Times New Roman" w:cs="Times New Roman"/>
          <w:sz w:val="26"/>
          <w:szCs w:val="26"/>
        </w:rPr>
        <w:t>;</w:t>
      </w:r>
    </w:p>
    <w:p w:rsidR="00DB1F7B" w:rsidRPr="00DB1F7B" w:rsidRDefault="00DB1F7B" w:rsidP="00DB1F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«8</w:t>
      </w:r>
      <w:r w:rsidRPr="00DB1F7B">
        <w:rPr>
          <w:rFonts w:ascii="Times New Roman" w:hAnsi="Times New Roman" w:cs="Times New Roman"/>
          <w:sz w:val="26"/>
          <w:szCs w:val="26"/>
        </w:rPr>
        <w:t xml:space="preserve">.2) решение общего собрания собственников помещений и </w:t>
      </w:r>
      <w:proofErr w:type="spellStart"/>
      <w:r w:rsidRPr="00DB1F7B">
        <w:rPr>
          <w:rFonts w:ascii="Times New Roman" w:hAnsi="Times New Roman" w:cs="Times New Roman"/>
          <w:sz w:val="26"/>
          <w:szCs w:val="26"/>
        </w:rPr>
        <w:t>машино-мест</w:t>
      </w:r>
      <w:proofErr w:type="spellEnd"/>
      <w:r w:rsidRPr="00DB1F7B">
        <w:rPr>
          <w:rFonts w:ascii="Times New Roman" w:hAnsi="Times New Roman" w:cs="Times New Roman"/>
          <w:sz w:val="26"/>
          <w:szCs w:val="26"/>
        </w:rPr>
        <w:t xml:space="preserve"> в мног</w:t>
      </w:r>
      <w:r w:rsidRPr="00DB1F7B">
        <w:rPr>
          <w:rFonts w:ascii="Times New Roman" w:hAnsi="Times New Roman" w:cs="Times New Roman"/>
          <w:sz w:val="26"/>
          <w:szCs w:val="26"/>
        </w:rPr>
        <w:t>о</w:t>
      </w:r>
      <w:r w:rsidRPr="00DB1F7B">
        <w:rPr>
          <w:rFonts w:ascii="Times New Roman" w:hAnsi="Times New Roman" w:cs="Times New Roman"/>
          <w:sz w:val="26"/>
          <w:szCs w:val="26"/>
        </w:rPr>
        <w:t>квартирном доме, принятое в соответствии с жилищным законодательством в случае р</w:t>
      </w:r>
      <w:r w:rsidRPr="00DB1F7B">
        <w:rPr>
          <w:rFonts w:ascii="Times New Roman" w:hAnsi="Times New Roman" w:cs="Times New Roman"/>
          <w:sz w:val="26"/>
          <w:szCs w:val="26"/>
        </w:rPr>
        <w:t>е</w:t>
      </w:r>
      <w:r w:rsidRPr="00DB1F7B">
        <w:rPr>
          <w:rFonts w:ascii="Times New Roman" w:hAnsi="Times New Roman" w:cs="Times New Roman"/>
          <w:sz w:val="26"/>
          <w:szCs w:val="26"/>
        </w:rPr>
        <w:t>конструкции многоквартирного дома, или, если в результате такой реконструкции пр</w:t>
      </w:r>
      <w:r w:rsidRPr="00DB1F7B">
        <w:rPr>
          <w:rFonts w:ascii="Times New Roman" w:hAnsi="Times New Roman" w:cs="Times New Roman"/>
          <w:sz w:val="26"/>
          <w:szCs w:val="26"/>
        </w:rPr>
        <w:t>о</w:t>
      </w:r>
      <w:r w:rsidRPr="00DB1F7B">
        <w:rPr>
          <w:rFonts w:ascii="Times New Roman" w:hAnsi="Times New Roman" w:cs="Times New Roman"/>
          <w:sz w:val="26"/>
          <w:szCs w:val="26"/>
        </w:rPr>
        <w:t xml:space="preserve">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DB1F7B">
        <w:rPr>
          <w:rFonts w:ascii="Times New Roman" w:hAnsi="Times New Roman" w:cs="Times New Roman"/>
          <w:sz w:val="26"/>
          <w:szCs w:val="26"/>
        </w:rPr>
        <w:t>машино-мест</w:t>
      </w:r>
      <w:proofErr w:type="spellEnd"/>
      <w:r w:rsidRPr="00DB1F7B">
        <w:rPr>
          <w:rFonts w:ascii="Times New Roman" w:hAnsi="Times New Roman" w:cs="Times New Roman"/>
          <w:sz w:val="26"/>
          <w:szCs w:val="26"/>
        </w:rPr>
        <w:t xml:space="preserve"> в многоквартирном доме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B1F7B">
        <w:rPr>
          <w:rFonts w:ascii="Times New Roman" w:hAnsi="Times New Roman" w:cs="Times New Roman"/>
          <w:sz w:val="26"/>
          <w:szCs w:val="26"/>
        </w:rPr>
        <w:t>;</w:t>
      </w:r>
    </w:p>
    <w:p w:rsidR="000257B3" w:rsidRDefault="005E1E12" w:rsidP="005A6730">
      <w:pPr>
        <w:tabs>
          <w:tab w:val="left" w:pos="709"/>
        </w:tabs>
        <w:spacing w:after="0" w:line="240" w:lineRule="auto"/>
        <w:ind w:firstLine="709"/>
        <w:jc w:val="both"/>
        <w:rPr>
          <w:rStyle w:val="11"/>
          <w:rFonts w:eastAsiaTheme="minorEastAsia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B1F7B">
        <w:rPr>
          <w:rFonts w:ascii="Times New Roman" w:hAnsi="Times New Roman" w:cs="Times New Roman"/>
          <w:sz w:val="26"/>
          <w:szCs w:val="26"/>
        </w:rPr>
        <w:t xml:space="preserve">10) </w:t>
      </w:r>
      <w:r>
        <w:rPr>
          <w:rFonts w:ascii="Times New Roman" w:hAnsi="Times New Roman" w:cs="Times New Roman"/>
          <w:sz w:val="26"/>
          <w:szCs w:val="26"/>
        </w:rPr>
        <w:t xml:space="preserve">документы, указанные в подпункте 9 </w:t>
      </w:r>
      <w:hyperlink w:anchor="Par120" w:history="1">
        <w:r w:rsidRPr="00763B6F">
          <w:rPr>
            <w:rFonts w:ascii="Times New Roman" w:hAnsi="Times New Roman" w:cs="Times New Roman"/>
            <w:sz w:val="26"/>
            <w:szCs w:val="26"/>
          </w:rPr>
          <w:t>пункта 2.6.1.1</w:t>
        </w:r>
      </w:hyperlink>
      <w:r w:rsidRPr="00763B6F">
        <w:rPr>
          <w:rFonts w:ascii="Times New Roman" w:hAnsi="Times New Roman" w:cs="Times New Roman"/>
          <w:sz w:val="26"/>
          <w:szCs w:val="26"/>
        </w:rPr>
        <w:t xml:space="preserve"> настоящего Регламента, з</w:t>
      </w:r>
      <w:r w:rsidRPr="00763B6F">
        <w:rPr>
          <w:rFonts w:ascii="Times New Roman" w:hAnsi="Times New Roman" w:cs="Times New Roman"/>
          <w:sz w:val="26"/>
          <w:szCs w:val="26"/>
        </w:rPr>
        <w:t>а</w:t>
      </w:r>
      <w:r w:rsidRPr="00763B6F">
        <w:rPr>
          <w:rFonts w:ascii="Times New Roman" w:hAnsi="Times New Roman" w:cs="Times New Roman"/>
          <w:sz w:val="26"/>
          <w:szCs w:val="26"/>
        </w:rPr>
        <w:t>прашиваются</w:t>
      </w:r>
      <w:r w:rsidR="005A6730">
        <w:rPr>
          <w:rFonts w:ascii="Times New Roman" w:hAnsi="Times New Roman" w:cs="Times New Roman"/>
          <w:sz w:val="26"/>
          <w:szCs w:val="26"/>
        </w:rPr>
        <w:t xml:space="preserve"> в трёхдневный срок со дня получения заявления о выдаче разрешения на строительство».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18DD" w:rsidRPr="006A18DD" w:rsidRDefault="006A18DD" w:rsidP="004323A0">
      <w:pPr>
        <w:widowControl w:val="0"/>
        <w:spacing w:after="0" w:line="240" w:lineRule="auto"/>
        <w:ind w:right="20"/>
        <w:jc w:val="both"/>
        <w:rPr>
          <w:rStyle w:val="11"/>
          <w:rFonts w:eastAsiaTheme="minorEastAsia"/>
          <w:color w:val="000000"/>
          <w:sz w:val="26"/>
          <w:szCs w:val="26"/>
        </w:rPr>
      </w:pPr>
      <w:r w:rsidRPr="006A18DD">
        <w:rPr>
          <w:rFonts w:ascii="Times New Roman" w:hAnsi="Times New Roman" w:cs="Times New Roman"/>
          <w:sz w:val="26"/>
          <w:szCs w:val="26"/>
        </w:rPr>
        <w:tab/>
      </w:r>
      <w:r w:rsidR="00DB1F7B">
        <w:rPr>
          <w:rStyle w:val="11"/>
          <w:rFonts w:eastAsiaTheme="minorEastAsia"/>
          <w:color w:val="000000"/>
          <w:sz w:val="26"/>
          <w:szCs w:val="26"/>
        </w:rPr>
        <w:t>3</w:t>
      </w:r>
      <w:r w:rsidRPr="006A18DD">
        <w:rPr>
          <w:rStyle w:val="11"/>
          <w:rFonts w:eastAsiaTheme="minorEastAsia"/>
          <w:color w:val="000000"/>
          <w:sz w:val="26"/>
          <w:szCs w:val="26"/>
        </w:rPr>
        <w:t>. Настоящее постановление разместить на официальном сайте администрации М</w:t>
      </w:r>
      <w:r w:rsidRPr="006A18DD">
        <w:rPr>
          <w:rStyle w:val="11"/>
          <w:rFonts w:eastAsiaTheme="minorEastAsia"/>
          <w:color w:val="000000"/>
          <w:sz w:val="26"/>
          <w:szCs w:val="26"/>
        </w:rPr>
        <w:t>и</w:t>
      </w:r>
      <w:r w:rsidRPr="006A18DD">
        <w:rPr>
          <w:rStyle w:val="11"/>
          <w:rFonts w:eastAsiaTheme="minorEastAsia"/>
          <w:color w:val="000000"/>
          <w:sz w:val="26"/>
          <w:szCs w:val="26"/>
        </w:rPr>
        <w:t>хайловского района.</w:t>
      </w:r>
    </w:p>
    <w:p w:rsidR="00E216C2" w:rsidRPr="006A18DD" w:rsidRDefault="00DB1F7B" w:rsidP="006A18DD">
      <w:pPr>
        <w:widowControl w:val="0"/>
        <w:spacing w:after="0" w:line="240" w:lineRule="auto"/>
        <w:ind w:left="23" w:right="20" w:firstLine="6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11"/>
          <w:rFonts w:eastAsiaTheme="minorEastAsia"/>
          <w:color w:val="000000"/>
          <w:sz w:val="26"/>
          <w:szCs w:val="26"/>
        </w:rPr>
        <w:t>4</w:t>
      </w:r>
      <w:r w:rsidR="006A18DD" w:rsidRPr="006A18DD">
        <w:rPr>
          <w:rStyle w:val="11"/>
          <w:rFonts w:eastAsiaTheme="minorEastAsia"/>
          <w:color w:val="000000"/>
          <w:sz w:val="26"/>
          <w:szCs w:val="26"/>
        </w:rPr>
        <w:t xml:space="preserve">. </w:t>
      </w:r>
      <w:proofErr w:type="gramStart"/>
      <w:r w:rsidR="006A18DD" w:rsidRPr="006A18DD">
        <w:rPr>
          <w:rStyle w:val="11"/>
          <w:rFonts w:eastAsiaTheme="minorEastAsia"/>
          <w:color w:val="000000"/>
          <w:sz w:val="26"/>
          <w:szCs w:val="26"/>
        </w:rPr>
        <w:t>Контроль за</w:t>
      </w:r>
      <w:proofErr w:type="gramEnd"/>
      <w:r w:rsidR="006A18DD" w:rsidRPr="006A18DD">
        <w:rPr>
          <w:rStyle w:val="11"/>
          <w:rFonts w:eastAsiaTheme="minorEastAsia"/>
          <w:color w:val="000000"/>
          <w:sz w:val="26"/>
          <w:szCs w:val="26"/>
        </w:rPr>
        <w:t xml:space="preserve"> исполнением настоящего постановления возложить на заместителя главы района по </w:t>
      </w:r>
      <w:r w:rsidR="00C86919">
        <w:rPr>
          <w:rStyle w:val="11"/>
          <w:rFonts w:eastAsiaTheme="minorEastAsia"/>
          <w:color w:val="000000"/>
          <w:sz w:val="26"/>
          <w:szCs w:val="26"/>
        </w:rPr>
        <w:t>обеспечению жизнедеятельности О.Г.Синюкова.</w:t>
      </w:r>
    </w:p>
    <w:p w:rsidR="00977B9E" w:rsidRDefault="00977B9E" w:rsidP="00E216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:rsidR="001770FA" w:rsidRDefault="001770FA" w:rsidP="00440B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0BD7" w:rsidRDefault="006A18DD" w:rsidP="005A67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40BD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40BD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40BD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40BD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40BD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40BD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40BD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40BD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40BD7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С.И.Жуган</w:t>
      </w:r>
      <w:proofErr w:type="spellEnd"/>
    </w:p>
    <w:p w:rsidR="00733BFE" w:rsidRDefault="00733BFE" w:rsidP="00702E71">
      <w:pPr>
        <w:spacing w:after="0" w:line="240" w:lineRule="auto"/>
        <w:jc w:val="both"/>
      </w:pPr>
    </w:p>
    <w:p w:rsidR="00733BFE" w:rsidRDefault="00733BFE" w:rsidP="00733BFE"/>
    <w:p w:rsidR="00733BFE" w:rsidRDefault="00733BFE" w:rsidP="00733BFE"/>
    <w:sectPr w:rsidR="00733BFE" w:rsidSect="00CF5FB3">
      <w:pgSz w:w="11900" w:h="16800"/>
      <w:pgMar w:top="851" w:right="624" w:bottom="1247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54A8"/>
    <w:multiLevelType w:val="hybridMultilevel"/>
    <w:tmpl w:val="72188282"/>
    <w:lvl w:ilvl="0" w:tplc="B386A2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CC7ED8"/>
    <w:multiLevelType w:val="hybridMultilevel"/>
    <w:tmpl w:val="217E2E4A"/>
    <w:lvl w:ilvl="0" w:tplc="A54CF1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B81986"/>
    <w:multiLevelType w:val="hybridMultilevel"/>
    <w:tmpl w:val="F7F06E7E"/>
    <w:lvl w:ilvl="0" w:tplc="D68AF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1049CF"/>
    <w:multiLevelType w:val="hybridMultilevel"/>
    <w:tmpl w:val="F46C5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>
    <w:useFELayout/>
  </w:compat>
  <w:rsids>
    <w:rsidRoot w:val="00A12991"/>
    <w:rsid w:val="000257B3"/>
    <w:rsid w:val="00032F43"/>
    <w:rsid w:val="000426C6"/>
    <w:rsid w:val="00060323"/>
    <w:rsid w:val="0009051A"/>
    <w:rsid w:val="000C699F"/>
    <w:rsid w:val="000D76A6"/>
    <w:rsid w:val="000E6457"/>
    <w:rsid w:val="001161FA"/>
    <w:rsid w:val="00116D06"/>
    <w:rsid w:val="001770FA"/>
    <w:rsid w:val="001C27E1"/>
    <w:rsid w:val="001D6A43"/>
    <w:rsid w:val="002050B1"/>
    <w:rsid w:val="00224AD8"/>
    <w:rsid w:val="00234CCB"/>
    <w:rsid w:val="002414CE"/>
    <w:rsid w:val="00251D16"/>
    <w:rsid w:val="00296B83"/>
    <w:rsid w:val="002B14EF"/>
    <w:rsid w:val="002B75DC"/>
    <w:rsid w:val="002C7077"/>
    <w:rsid w:val="00320A7B"/>
    <w:rsid w:val="0032545C"/>
    <w:rsid w:val="00332343"/>
    <w:rsid w:val="00336FB4"/>
    <w:rsid w:val="003525BF"/>
    <w:rsid w:val="00367D5C"/>
    <w:rsid w:val="003B6B87"/>
    <w:rsid w:val="003C12F4"/>
    <w:rsid w:val="003C6534"/>
    <w:rsid w:val="003D61DE"/>
    <w:rsid w:val="00410709"/>
    <w:rsid w:val="004323A0"/>
    <w:rsid w:val="00436B40"/>
    <w:rsid w:val="00440BD7"/>
    <w:rsid w:val="004655AE"/>
    <w:rsid w:val="004757A8"/>
    <w:rsid w:val="004B201B"/>
    <w:rsid w:val="004B36EC"/>
    <w:rsid w:val="004D7C0A"/>
    <w:rsid w:val="004E011C"/>
    <w:rsid w:val="004E608E"/>
    <w:rsid w:val="004F42BE"/>
    <w:rsid w:val="00523C1A"/>
    <w:rsid w:val="005422EF"/>
    <w:rsid w:val="0055064E"/>
    <w:rsid w:val="005541B5"/>
    <w:rsid w:val="0056348D"/>
    <w:rsid w:val="00565982"/>
    <w:rsid w:val="00586B13"/>
    <w:rsid w:val="005A6730"/>
    <w:rsid w:val="005B710B"/>
    <w:rsid w:val="005B7AB6"/>
    <w:rsid w:val="005D7714"/>
    <w:rsid w:val="005E06C9"/>
    <w:rsid w:val="005E1E12"/>
    <w:rsid w:val="005E7F31"/>
    <w:rsid w:val="005F1337"/>
    <w:rsid w:val="006168C7"/>
    <w:rsid w:val="00630172"/>
    <w:rsid w:val="00630ADE"/>
    <w:rsid w:val="006401BA"/>
    <w:rsid w:val="0064032E"/>
    <w:rsid w:val="00643DCA"/>
    <w:rsid w:val="0065155A"/>
    <w:rsid w:val="00651F71"/>
    <w:rsid w:val="00665C26"/>
    <w:rsid w:val="006A18DD"/>
    <w:rsid w:val="006B3F53"/>
    <w:rsid w:val="006C60E2"/>
    <w:rsid w:val="006F5DD9"/>
    <w:rsid w:val="00702E71"/>
    <w:rsid w:val="00733BFE"/>
    <w:rsid w:val="007434D9"/>
    <w:rsid w:val="00784038"/>
    <w:rsid w:val="00785419"/>
    <w:rsid w:val="00790B47"/>
    <w:rsid w:val="007A2901"/>
    <w:rsid w:val="007E11BF"/>
    <w:rsid w:val="008408C6"/>
    <w:rsid w:val="00857861"/>
    <w:rsid w:val="00860EEC"/>
    <w:rsid w:val="0086115A"/>
    <w:rsid w:val="00864B5D"/>
    <w:rsid w:val="00876329"/>
    <w:rsid w:val="008D74C9"/>
    <w:rsid w:val="00930874"/>
    <w:rsid w:val="009547CC"/>
    <w:rsid w:val="00964BA7"/>
    <w:rsid w:val="00972E04"/>
    <w:rsid w:val="00977B9E"/>
    <w:rsid w:val="009813AB"/>
    <w:rsid w:val="00984B41"/>
    <w:rsid w:val="009B090E"/>
    <w:rsid w:val="009D38CA"/>
    <w:rsid w:val="009E100D"/>
    <w:rsid w:val="009E58A2"/>
    <w:rsid w:val="009F6AF1"/>
    <w:rsid w:val="00A032AB"/>
    <w:rsid w:val="00A12991"/>
    <w:rsid w:val="00A40979"/>
    <w:rsid w:val="00A578B1"/>
    <w:rsid w:val="00A81E83"/>
    <w:rsid w:val="00A95A2F"/>
    <w:rsid w:val="00AA7CC1"/>
    <w:rsid w:val="00AC0766"/>
    <w:rsid w:val="00AE6671"/>
    <w:rsid w:val="00AF0236"/>
    <w:rsid w:val="00B32964"/>
    <w:rsid w:val="00B668AC"/>
    <w:rsid w:val="00B70287"/>
    <w:rsid w:val="00B71829"/>
    <w:rsid w:val="00B75B00"/>
    <w:rsid w:val="00B81926"/>
    <w:rsid w:val="00B913BD"/>
    <w:rsid w:val="00BE0D0F"/>
    <w:rsid w:val="00C46D41"/>
    <w:rsid w:val="00C51625"/>
    <w:rsid w:val="00C63334"/>
    <w:rsid w:val="00C8520B"/>
    <w:rsid w:val="00C86919"/>
    <w:rsid w:val="00CA11F1"/>
    <w:rsid w:val="00CD46CB"/>
    <w:rsid w:val="00CF5FB3"/>
    <w:rsid w:val="00D30A1A"/>
    <w:rsid w:val="00D6143C"/>
    <w:rsid w:val="00D80713"/>
    <w:rsid w:val="00D8077F"/>
    <w:rsid w:val="00D823F1"/>
    <w:rsid w:val="00DB1F7B"/>
    <w:rsid w:val="00DF0E07"/>
    <w:rsid w:val="00E01342"/>
    <w:rsid w:val="00E06DB2"/>
    <w:rsid w:val="00E10994"/>
    <w:rsid w:val="00E216C2"/>
    <w:rsid w:val="00E4794A"/>
    <w:rsid w:val="00EB03AB"/>
    <w:rsid w:val="00EC0462"/>
    <w:rsid w:val="00F862A9"/>
    <w:rsid w:val="00F95590"/>
    <w:rsid w:val="00FA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BF"/>
  </w:style>
  <w:style w:type="paragraph" w:styleId="1">
    <w:name w:val="heading 1"/>
    <w:basedOn w:val="a"/>
    <w:next w:val="a"/>
    <w:link w:val="10"/>
    <w:uiPriority w:val="99"/>
    <w:qFormat/>
    <w:rsid w:val="00A129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299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1299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12991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129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95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67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86115A"/>
    <w:pPr>
      <w:ind w:left="720"/>
      <w:contextualSpacing/>
    </w:pPr>
  </w:style>
  <w:style w:type="paragraph" w:styleId="a7">
    <w:name w:val="Body Text"/>
    <w:basedOn w:val="a"/>
    <w:link w:val="11"/>
    <w:rsid w:val="006A18DD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8">
    <w:name w:val="Основной текст Знак"/>
    <w:basedOn w:val="a0"/>
    <w:uiPriority w:val="99"/>
    <w:semiHidden/>
    <w:rsid w:val="006A18DD"/>
  </w:style>
  <w:style w:type="character" w:customStyle="1" w:styleId="8">
    <w:name w:val="Основной текст (8)_"/>
    <w:link w:val="81"/>
    <w:uiPriority w:val="99"/>
    <w:locked/>
    <w:rsid w:val="006A18DD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6A18DD"/>
    <w:pPr>
      <w:widowControl w:val="0"/>
      <w:shd w:val="clear" w:color="auto" w:fill="FFFFFF"/>
      <w:spacing w:after="0" w:line="355" w:lineRule="exact"/>
      <w:jc w:val="both"/>
    </w:pPr>
  </w:style>
  <w:style w:type="character" w:customStyle="1" w:styleId="80">
    <w:name w:val="Основной текст (8)"/>
    <w:uiPriority w:val="99"/>
    <w:rsid w:val="006A18DD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11">
    <w:name w:val="Основной текст Знак1"/>
    <w:link w:val="a7"/>
    <w:locked/>
    <w:rsid w:val="006A18DD"/>
    <w:rPr>
      <w:rFonts w:ascii="Times New Roman" w:eastAsia="Times New Roman" w:hAnsi="Times New Roman" w:cs="Times New Roman"/>
      <w:szCs w:val="20"/>
    </w:rPr>
  </w:style>
  <w:style w:type="character" w:styleId="a9">
    <w:name w:val="Hyperlink"/>
    <w:basedOn w:val="a0"/>
    <w:uiPriority w:val="99"/>
    <w:unhideWhenUsed/>
    <w:rsid w:val="00586B13"/>
    <w:rPr>
      <w:color w:val="0000FF" w:themeColor="hyperlink"/>
      <w:u w:val="single"/>
    </w:rPr>
  </w:style>
  <w:style w:type="paragraph" w:customStyle="1" w:styleId="aa">
    <w:name w:val="Комментарий"/>
    <w:basedOn w:val="a"/>
    <w:next w:val="a"/>
    <w:uiPriority w:val="99"/>
    <w:rsid w:val="000257B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B1F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E7B4B-FDC2-47A3-8B97-8007B367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2018-02-06T04:05:00Z</cp:lastPrinted>
  <dcterms:created xsi:type="dcterms:W3CDTF">2017-11-07T04:29:00Z</dcterms:created>
  <dcterms:modified xsi:type="dcterms:W3CDTF">2018-02-06T04:06:00Z</dcterms:modified>
</cp:coreProperties>
</file>