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38" w:rsidRDefault="00C16638" w:rsidP="00C1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социально-экономической ситуации за 2016</w:t>
      </w:r>
      <w:r w:rsidR="005168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638" w:rsidRPr="00EA43EA" w:rsidRDefault="00C16638" w:rsidP="00C16638">
      <w:pPr>
        <w:spacing w:after="0" w:line="24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  <w:r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38" w:rsidRPr="00DD051C" w:rsidRDefault="00C16638" w:rsidP="00C1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16043069"/>
      <w:bookmarkStart w:id="1" w:name="_Toc101323442"/>
      <w:bookmarkStart w:id="2" w:name="_Toc160872216"/>
      <w:r>
        <w:rPr>
          <w:rFonts w:ascii="Times New Roman" w:hAnsi="Times New Roman" w:cs="Times New Roman"/>
          <w:sz w:val="28"/>
          <w:szCs w:val="28"/>
        </w:rPr>
        <w:t>А</w:t>
      </w:r>
      <w:r w:rsidRPr="00DD051C">
        <w:rPr>
          <w:rFonts w:ascii="Times New Roman" w:hAnsi="Times New Roman" w:cs="Times New Roman"/>
          <w:sz w:val="28"/>
          <w:szCs w:val="28"/>
        </w:rPr>
        <w:t>гропромышленный комплекс района представля</w:t>
      </w:r>
      <w:r>
        <w:rPr>
          <w:rFonts w:ascii="Times New Roman" w:hAnsi="Times New Roman" w:cs="Times New Roman"/>
          <w:sz w:val="28"/>
          <w:szCs w:val="28"/>
        </w:rPr>
        <w:t>ют 4 колхоза,</w:t>
      </w:r>
      <w:r w:rsidRPr="00DD05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051C">
        <w:rPr>
          <w:rFonts w:ascii="Times New Roman" w:hAnsi="Times New Roman" w:cs="Times New Roman"/>
          <w:sz w:val="28"/>
          <w:szCs w:val="28"/>
        </w:rPr>
        <w:t xml:space="preserve"> сельскохозяйственных коллективных предприятий,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51C">
        <w:rPr>
          <w:rFonts w:ascii="Times New Roman" w:hAnsi="Times New Roman" w:cs="Times New Roman"/>
          <w:sz w:val="28"/>
          <w:szCs w:val="28"/>
        </w:rPr>
        <w:t xml:space="preserve">7 крестьянско-фермерских хозяйств и </w:t>
      </w:r>
      <w:r>
        <w:rPr>
          <w:rFonts w:ascii="Times New Roman" w:hAnsi="Times New Roman" w:cs="Times New Roman"/>
          <w:sz w:val="28"/>
          <w:szCs w:val="28"/>
        </w:rPr>
        <w:t>4875</w:t>
      </w:r>
      <w:r w:rsidRPr="00DD051C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C16638" w:rsidRPr="006677A9" w:rsidRDefault="00C16638" w:rsidP="00C16638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6677A9">
        <w:rPr>
          <w:rFonts w:ascii="Times New Roman" w:hAnsi="Times New Roman" w:cs="Times New Roman"/>
          <w:sz w:val="28"/>
          <w:szCs w:val="28"/>
        </w:rPr>
        <w:t>Посевная площадь в 2016 году  составила по  зерновым культурам – 29135 га, сое – 109106 га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:rsidR="00C16638" w:rsidRDefault="00C16638" w:rsidP="00C1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производство.</w:t>
      </w:r>
    </w:p>
    <w:p w:rsidR="00C16638" w:rsidRDefault="00C16638" w:rsidP="00C1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увеличение объема промышленного производства по отношению к январю-</w:t>
      </w:r>
      <w:r w:rsidR="005168D0">
        <w:rPr>
          <w:rFonts w:ascii="Times New Roman" w:hAnsi="Times New Roman" w:cs="Times New Roman"/>
          <w:sz w:val="28"/>
          <w:szCs w:val="28"/>
        </w:rPr>
        <w:t>ноябрю</w:t>
      </w:r>
      <w:r>
        <w:rPr>
          <w:rFonts w:ascii="Times New Roman" w:hAnsi="Times New Roman" w:cs="Times New Roman"/>
          <w:sz w:val="28"/>
          <w:szCs w:val="28"/>
        </w:rPr>
        <w:t xml:space="preserve"> 2016 года составило </w:t>
      </w:r>
      <w:r w:rsidR="005168D0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 xml:space="preserve">%.  Темп роста показателя к соответствующему периоду с начала прошлого года сложился в размере </w:t>
      </w:r>
      <w:r w:rsidR="005168D0">
        <w:rPr>
          <w:rFonts w:ascii="Times New Roman" w:hAnsi="Times New Roman" w:cs="Times New Roman"/>
          <w:sz w:val="28"/>
          <w:szCs w:val="28"/>
        </w:rPr>
        <w:t>115,0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C16638" w:rsidRDefault="00C16638" w:rsidP="00C1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объема производства продукции сельского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по сравнению с аналогичным периодом прошлого года составил </w:t>
      </w:r>
      <w:r w:rsidR="005168D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C16638" w:rsidRPr="00600706" w:rsidRDefault="00C16638" w:rsidP="00C1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производства и распределения электроэнергии, газа и воды по сравнению с аналогичным периодом 2015 года увеличился на </w:t>
      </w:r>
      <w:r w:rsidR="005168D0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C16638" w:rsidRDefault="00C16638" w:rsidP="00C1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38" w:rsidRPr="00934EDB" w:rsidRDefault="00C16638" w:rsidP="00C16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5168D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EDB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организациями всех форм собственности не построено ни одной квартиры.</w:t>
      </w:r>
    </w:p>
    <w:p w:rsidR="00C16638" w:rsidRDefault="00C16638" w:rsidP="00C16638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DB">
        <w:rPr>
          <w:rFonts w:ascii="Times New Roman" w:hAnsi="Times New Roman" w:cs="Times New Roman"/>
          <w:sz w:val="28"/>
          <w:szCs w:val="28"/>
        </w:rPr>
        <w:t>Населением за счет собственных и заемных сре</w:t>
      </w:r>
      <w:proofErr w:type="gramStart"/>
      <w:r w:rsidRPr="00934ED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="005168D0">
        <w:rPr>
          <w:rFonts w:ascii="Times New Roman" w:hAnsi="Times New Roman" w:cs="Times New Roman"/>
          <w:sz w:val="28"/>
          <w:szCs w:val="28"/>
        </w:rPr>
        <w:t>133 квадратных</w:t>
      </w:r>
      <w:r>
        <w:rPr>
          <w:rFonts w:ascii="Times New Roman" w:hAnsi="Times New Roman" w:cs="Times New Roman"/>
          <w:sz w:val="28"/>
          <w:szCs w:val="28"/>
        </w:rPr>
        <w:t xml:space="preserve"> метра</w:t>
      </w:r>
      <w:r w:rsidR="005168D0">
        <w:rPr>
          <w:rFonts w:ascii="Times New Roman" w:hAnsi="Times New Roman" w:cs="Times New Roman"/>
          <w:sz w:val="28"/>
          <w:szCs w:val="28"/>
        </w:rPr>
        <w:t xml:space="preserve"> или 11,1% по сравнению с аналогичным показателем прошлого года</w:t>
      </w:r>
      <w:r w:rsidRPr="00934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38" w:rsidRPr="008750DD" w:rsidRDefault="00C16638" w:rsidP="00C1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Автомобильный транспорт Михайловского района представлен следующими предприятиями:</w:t>
      </w:r>
      <w:r w:rsidRPr="008750DD">
        <w:rPr>
          <w:rFonts w:ascii="Times New Roman" w:hAnsi="Times New Roman" w:cs="Times New Roman"/>
          <w:sz w:val="28"/>
          <w:szCs w:val="28"/>
        </w:rPr>
        <w:tab/>
        <w:t>ЗАО «Михайловское АТП» и ЗАО «Благовещенский автовокзал». ЗАО «Михайловское АТП» осуществляет пассажирские и грузовые перевозки в районе, ЗАО «Благовещенский автовокзал» осуществляет пассажирские перевозки. Перевозки пассажиров в 201</w:t>
      </w:r>
      <w:r>
        <w:rPr>
          <w:rFonts w:ascii="Times New Roman" w:hAnsi="Times New Roman" w:cs="Times New Roman"/>
          <w:sz w:val="28"/>
          <w:szCs w:val="28"/>
        </w:rPr>
        <w:t>6 году</w:t>
      </w:r>
      <w:r w:rsidRPr="008750DD">
        <w:rPr>
          <w:rFonts w:ascii="Times New Roman" w:hAnsi="Times New Roman" w:cs="Times New Roman"/>
          <w:sz w:val="28"/>
          <w:szCs w:val="28"/>
        </w:rPr>
        <w:t xml:space="preserve"> осуществлял индивидуальный предприниматель ИП «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Осийчук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 Е.Н.»  по 5-ти муниципальным регулярным автобусным маршрутам общего пользования:  </w:t>
      </w:r>
    </w:p>
    <w:tbl>
      <w:tblPr>
        <w:tblW w:w="968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8"/>
        <w:gridCol w:w="1440"/>
        <w:gridCol w:w="2000"/>
        <w:gridCol w:w="2520"/>
        <w:gridCol w:w="3116"/>
      </w:tblGrid>
      <w:tr w:rsidR="00C16638" w:rsidRPr="008750DD" w:rsidTr="00944973">
        <w:tc>
          <w:tcPr>
            <w:tcW w:w="608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200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52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промежуточные пункты</w:t>
            </w:r>
          </w:p>
        </w:tc>
        <w:tc>
          <w:tcPr>
            <w:tcW w:w="3116" w:type="dxa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дни следования, регулярность движения</w:t>
            </w:r>
          </w:p>
        </w:tc>
      </w:tr>
      <w:tr w:rsidR="00C16638" w:rsidRPr="008750DD" w:rsidTr="00944973">
        <w:tc>
          <w:tcPr>
            <w:tcW w:w="608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0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Дим»</w:t>
            </w:r>
          </w:p>
        </w:tc>
        <w:tc>
          <w:tcPr>
            <w:tcW w:w="252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пятница,</w:t>
            </w:r>
          </w:p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C16638" w:rsidRPr="008750DD" w:rsidTr="00944973">
        <w:tc>
          <w:tcPr>
            <w:tcW w:w="608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0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</w:t>
            </w:r>
            <w:proofErr w:type="gramStart"/>
            <w:r w:rsidRPr="008750DD">
              <w:rPr>
                <w:rFonts w:ascii="Times New Roman" w:hAnsi="Times New Roman" w:cs="Times New Roman"/>
              </w:rPr>
              <w:t>–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</w:t>
            </w:r>
            <w:proofErr w:type="gramEnd"/>
            <w:r w:rsidRPr="008750DD">
              <w:rPr>
                <w:rFonts w:ascii="Times New Roman" w:hAnsi="Times New Roman" w:cs="Times New Roman"/>
              </w:rPr>
              <w:t>еремисино-Красный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Яр»</w:t>
            </w:r>
          </w:p>
        </w:tc>
        <w:tc>
          <w:tcPr>
            <w:tcW w:w="252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.З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еленый Бор,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с.Черемисино</w:t>
            </w:r>
            <w:proofErr w:type="spellEnd"/>
          </w:p>
        </w:tc>
        <w:tc>
          <w:tcPr>
            <w:tcW w:w="3116" w:type="dxa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вторник, </w:t>
            </w:r>
          </w:p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C16638" w:rsidRPr="008750DD" w:rsidTr="00944973">
        <w:tc>
          <w:tcPr>
            <w:tcW w:w="608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0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 –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Чесноково</w:t>
            </w:r>
            <w:proofErr w:type="spellEnd"/>
            <w:r w:rsidRPr="00875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расная Орловка, </w:t>
            </w:r>
            <w:proofErr w:type="spellStart"/>
            <w:r w:rsidRPr="008750DD">
              <w:rPr>
                <w:rFonts w:ascii="Times New Roman" w:hAnsi="Times New Roman" w:cs="Times New Roman"/>
              </w:rPr>
              <w:t>с.Шадрино</w:t>
            </w:r>
            <w:proofErr w:type="spellEnd"/>
          </w:p>
        </w:tc>
        <w:tc>
          <w:tcPr>
            <w:tcW w:w="3116" w:type="dxa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пятница, </w:t>
            </w:r>
          </w:p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  <w:tr w:rsidR="00C16638" w:rsidRPr="008750DD" w:rsidTr="00944973">
        <w:tc>
          <w:tcPr>
            <w:tcW w:w="608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0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«Поярково– </w:t>
            </w:r>
            <w:proofErr w:type="gramStart"/>
            <w:r w:rsidRPr="008750DD">
              <w:rPr>
                <w:rFonts w:ascii="Times New Roman" w:hAnsi="Times New Roman" w:cs="Times New Roman"/>
              </w:rPr>
              <w:lastRenderedPageBreak/>
              <w:t>Ми</w:t>
            </w:r>
            <w:proofErr w:type="gramEnd"/>
            <w:r w:rsidRPr="008750DD">
              <w:rPr>
                <w:rFonts w:ascii="Times New Roman" w:hAnsi="Times New Roman" w:cs="Times New Roman"/>
              </w:rPr>
              <w:t>хайловка-Петропавловка»</w:t>
            </w:r>
          </w:p>
        </w:tc>
        <w:tc>
          <w:tcPr>
            <w:tcW w:w="252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убовое, с.Шурино, </w:t>
            </w:r>
            <w:proofErr w:type="spellStart"/>
            <w:r w:rsidRPr="008750DD">
              <w:rPr>
                <w:rFonts w:ascii="Times New Roman" w:hAnsi="Times New Roman" w:cs="Times New Roman"/>
              </w:rPr>
              <w:lastRenderedPageBreak/>
              <w:t>ст.Воскресеновка</w:t>
            </w:r>
            <w:proofErr w:type="spellEnd"/>
            <w:r w:rsidRPr="008750DD">
              <w:rPr>
                <w:rFonts w:ascii="Times New Roman" w:hAnsi="Times New Roman" w:cs="Times New Roman"/>
              </w:rPr>
              <w:t>, с.Михайловка</w:t>
            </w:r>
          </w:p>
        </w:tc>
        <w:tc>
          <w:tcPr>
            <w:tcW w:w="3116" w:type="dxa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вторник, </w:t>
            </w:r>
          </w:p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 xml:space="preserve"> 2 рейса</w:t>
            </w:r>
          </w:p>
        </w:tc>
      </w:tr>
      <w:tr w:rsidR="00C16638" w:rsidRPr="008750DD" w:rsidTr="00944973">
        <w:tc>
          <w:tcPr>
            <w:tcW w:w="608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0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«Поярково – Привольное»</w:t>
            </w:r>
          </w:p>
        </w:tc>
        <w:tc>
          <w:tcPr>
            <w:tcW w:w="2520" w:type="dxa"/>
            <w:vAlign w:val="center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.Д</w:t>
            </w:r>
            <w:proofErr w:type="gramEnd"/>
            <w:r w:rsidRPr="008750DD">
              <w:rPr>
                <w:rFonts w:ascii="Times New Roman" w:hAnsi="Times New Roman" w:cs="Times New Roman"/>
              </w:rPr>
              <w:t>убовое</w:t>
            </w:r>
          </w:p>
        </w:tc>
        <w:tc>
          <w:tcPr>
            <w:tcW w:w="3116" w:type="dxa"/>
          </w:tcPr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понедельник, четверг, </w:t>
            </w:r>
          </w:p>
          <w:p w:rsidR="00C16638" w:rsidRPr="008750DD" w:rsidRDefault="00C16638" w:rsidP="009449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 рейса</w:t>
            </w:r>
          </w:p>
        </w:tc>
      </w:tr>
    </w:tbl>
    <w:p w:rsidR="00C16638" w:rsidRPr="008750DD" w:rsidRDefault="00C16638" w:rsidP="00C16638">
      <w:pPr>
        <w:spacing w:before="87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638" w:rsidRPr="008750DD" w:rsidRDefault="00C16638" w:rsidP="00C1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На территории с. Поярково действуют 2 маршрута («Кольцо», «Ленинский»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0DD">
        <w:rPr>
          <w:rFonts w:ascii="Times New Roman" w:hAnsi="Times New Roman" w:cs="Times New Roman"/>
          <w:sz w:val="28"/>
          <w:szCs w:val="28"/>
        </w:rPr>
        <w:t>. В районе действует один межмуниципальный маршрут – № 527 «Благовещенск – Поярково» с периодичностью четыре рейса в сутки, обслуживается  ЗАО «Благовещенский автовокзал».</w:t>
      </w:r>
    </w:p>
    <w:p w:rsidR="00C16638" w:rsidRPr="008750DD" w:rsidRDefault="00C16638" w:rsidP="00C16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Перечень населенных пунктов, не имеющих регулярного автобусного и (или) железнодорожного сообщения с административным центром городского округа (муниципального района)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4734"/>
        <w:gridCol w:w="3030"/>
      </w:tblGrid>
      <w:tr w:rsidR="00C16638" w:rsidRPr="008750DD" w:rsidTr="00944973">
        <w:trPr>
          <w:trHeight w:val="345"/>
        </w:trPr>
        <w:tc>
          <w:tcPr>
            <w:tcW w:w="891" w:type="dxa"/>
          </w:tcPr>
          <w:p w:rsidR="00C16638" w:rsidRPr="008750DD" w:rsidRDefault="00C16638" w:rsidP="00944973">
            <w:pPr>
              <w:jc w:val="both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0DD">
              <w:rPr>
                <w:rFonts w:ascii="Times New Roman" w:hAnsi="Times New Roman" w:cs="Times New Roman"/>
              </w:rPr>
              <w:t>/</w:t>
            </w:r>
            <w:proofErr w:type="spellStart"/>
            <w:r w:rsidRPr="008750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4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</w:tr>
      <w:tr w:rsidR="00C16638" w:rsidRPr="008750DD" w:rsidTr="00944973">
        <w:trPr>
          <w:trHeight w:val="340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авказ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88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Завитинка</w:t>
            </w:r>
            <w:proofErr w:type="spellEnd"/>
            <w:r w:rsidRPr="00875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51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расный Восток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97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.К</w:t>
            </w:r>
            <w:proofErr w:type="gramEnd"/>
            <w:r w:rsidRPr="008750DD">
              <w:rPr>
                <w:rFonts w:ascii="Times New Roman" w:hAnsi="Times New Roman" w:cs="Times New Roman"/>
              </w:rPr>
              <w:t>оршуновка</w:t>
            </w:r>
            <w:proofErr w:type="spellEnd"/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482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.А</w:t>
            </w:r>
            <w:proofErr w:type="gramEnd"/>
            <w:r w:rsidRPr="008750DD">
              <w:rPr>
                <w:rFonts w:ascii="Times New Roman" w:hAnsi="Times New Roman" w:cs="Times New Roman"/>
              </w:rPr>
              <w:t>рсентьевка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213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>овогеоргиевка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35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.Я</w:t>
            </w:r>
            <w:proofErr w:type="gramEnd"/>
            <w:r w:rsidRPr="008750DD">
              <w:rPr>
                <w:rFonts w:ascii="Times New Roman" w:hAnsi="Times New Roman" w:cs="Times New Roman"/>
              </w:rPr>
              <w:t>рославка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94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с</w:t>
            </w:r>
            <w:proofErr w:type="gramStart"/>
            <w:r w:rsidRPr="008750DD">
              <w:rPr>
                <w:rFonts w:ascii="Times New Roman" w:hAnsi="Times New Roman" w:cs="Times New Roman"/>
              </w:rPr>
              <w:t>.Н</w:t>
            </w:r>
            <w:proofErr w:type="gramEnd"/>
            <w:r w:rsidRPr="008750DD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8750DD">
              <w:rPr>
                <w:rFonts w:ascii="Times New Roman" w:hAnsi="Times New Roman" w:cs="Times New Roman"/>
              </w:rPr>
              <w:t>Ильиновка</w:t>
            </w:r>
            <w:proofErr w:type="spellEnd"/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314</w:t>
            </w:r>
          </w:p>
        </w:tc>
      </w:tr>
      <w:tr w:rsidR="00C16638" w:rsidRPr="008750DD" w:rsidTr="00944973">
        <w:trPr>
          <w:trHeight w:val="275"/>
        </w:trPr>
        <w:tc>
          <w:tcPr>
            <w:tcW w:w="891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</w:tcPr>
          <w:p w:rsidR="00C16638" w:rsidRPr="008750DD" w:rsidRDefault="00C16638" w:rsidP="00944973">
            <w:pPr>
              <w:ind w:firstLine="33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30" w:type="dxa"/>
          </w:tcPr>
          <w:p w:rsidR="00C16638" w:rsidRPr="008750DD" w:rsidRDefault="00C16638" w:rsidP="00944973">
            <w:pPr>
              <w:jc w:val="center"/>
              <w:rPr>
                <w:rFonts w:ascii="Times New Roman" w:hAnsi="Times New Roman" w:cs="Times New Roman"/>
              </w:rPr>
            </w:pPr>
            <w:r w:rsidRPr="008750DD">
              <w:rPr>
                <w:rFonts w:ascii="Times New Roman" w:hAnsi="Times New Roman" w:cs="Times New Roman"/>
              </w:rPr>
              <w:t>1374</w:t>
            </w:r>
          </w:p>
        </w:tc>
      </w:tr>
    </w:tbl>
    <w:p w:rsidR="00C16638" w:rsidRPr="008750DD" w:rsidRDefault="00C16638" w:rsidP="00C16638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Причины отсутствия регулярных автобусных маршрутов в данных населённых пунктах:</w:t>
      </w:r>
    </w:p>
    <w:p w:rsidR="00C16638" w:rsidRPr="008750DD" w:rsidRDefault="00C16638" w:rsidP="00C16638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отсутствие автобусов;</w:t>
      </w:r>
    </w:p>
    <w:p w:rsidR="00C16638" w:rsidRPr="008750DD" w:rsidRDefault="00C16638" w:rsidP="00C16638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- малый  пассажиропоток.</w:t>
      </w:r>
    </w:p>
    <w:p w:rsidR="00C16638" w:rsidRPr="008750DD" w:rsidRDefault="00C16638" w:rsidP="00C16638">
      <w:pPr>
        <w:spacing w:before="87" w:after="0" w:line="240" w:lineRule="auto"/>
        <w:ind w:right="-1" w:firstLine="6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638" w:rsidRPr="008750DD" w:rsidRDefault="00C16638" w:rsidP="00C1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Постановлением главы Михайловского района от 21.07.2015 № 451 «Об утверждении муниципальной маршрутной сети Михайловского района» открыты муниципальные маршруты:</w:t>
      </w:r>
    </w:p>
    <w:p w:rsidR="00C16638" w:rsidRPr="008750DD" w:rsidRDefault="00C16638" w:rsidP="00C1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№ 105 «с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оярково – с. Арсентьевка»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с.Коршуновка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, с. Ярославка.</w:t>
      </w:r>
    </w:p>
    <w:p w:rsidR="00C16638" w:rsidRPr="008750DD" w:rsidRDefault="00C16638" w:rsidP="00C16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№ 108 «с. Поярково- с. Нижняя Завитинска» через с. Зеленый Бор, Красный Восток,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оршуновка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.</w:t>
      </w:r>
    </w:p>
    <w:p w:rsidR="00C16638" w:rsidRPr="008C774E" w:rsidRDefault="00C16638" w:rsidP="00C166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lastRenderedPageBreak/>
        <w:t>Дополнительно четыре населённых пункта: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рсентьевка, с.Новогеоргиевка, с.Ярославка, с.Нижняя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, расположенные вблизи трассы «Благовещенск - 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Гомелевка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>», пользуются услугами проходящего междугороднего транспорта по маршруту № 527 «</w:t>
      </w:r>
      <w:proofErr w:type="spellStart"/>
      <w:r w:rsidRPr="008750DD">
        <w:rPr>
          <w:rFonts w:ascii="Times New Roman" w:hAnsi="Times New Roman" w:cs="Times New Roman"/>
          <w:sz w:val="28"/>
          <w:szCs w:val="28"/>
        </w:rPr>
        <w:t>Благовещенск-с.Поярково</w:t>
      </w:r>
      <w:proofErr w:type="spellEnd"/>
      <w:r w:rsidRPr="008750DD">
        <w:rPr>
          <w:rFonts w:ascii="Times New Roman" w:hAnsi="Times New Roman" w:cs="Times New Roman"/>
          <w:sz w:val="28"/>
          <w:szCs w:val="28"/>
        </w:rPr>
        <w:t xml:space="preserve">» (ежедневно выполняется 4 рейса). </w:t>
      </w:r>
    </w:p>
    <w:p w:rsidR="00C16638" w:rsidRPr="008750DD" w:rsidRDefault="00C16638" w:rsidP="00C1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38" w:rsidRPr="008750DD" w:rsidRDefault="00C16638" w:rsidP="00C1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50DD">
        <w:rPr>
          <w:rFonts w:ascii="Times New Roman" w:hAnsi="Times New Roman" w:cs="Times New Roman"/>
          <w:sz w:val="28"/>
          <w:szCs w:val="28"/>
        </w:rPr>
        <w:t>К обслуживанию муниципальных маршрутов привлечено 2 транспортных средства (собственность администрации Михайловского района), на сельский маршрут в с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>оярково привлечено 3 транспортных средства (1 автобус собственность администрации Михайловского района) . Все транспортные средства марки ПАЗ вместимостью 24, 30 пассажиров, категории М3,  2004 – 2009 годов выпуска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38" w:rsidRPr="008750DD" w:rsidRDefault="00C16638" w:rsidP="00C1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Протяжённость дорог регионального значения, проходящих по территории района составляет 364,8 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в том числе гравийные: - 251,3 км,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DD">
        <w:rPr>
          <w:rFonts w:ascii="Times New Roman" w:hAnsi="Times New Roman" w:cs="Times New Roman"/>
          <w:sz w:val="28"/>
          <w:szCs w:val="28"/>
        </w:rPr>
        <w:t>а/бетонные:  -  97,7 км. Обслуживание дорог осуществляет ОАО «Михайловское ДУ».</w:t>
      </w:r>
    </w:p>
    <w:p w:rsidR="00C16638" w:rsidRPr="008750DD" w:rsidRDefault="00C16638" w:rsidP="00C1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>Протяжённость дорог общего пользования местного значения составляет 189,6 км. Покрытие дорог района в основном гравийное, составляет 130,4 км (или 69 %), асфальтированное покрытие составляет 59,2 км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5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50DD">
        <w:rPr>
          <w:rFonts w:ascii="Times New Roman" w:hAnsi="Times New Roman" w:cs="Times New Roman"/>
          <w:sz w:val="28"/>
          <w:szCs w:val="28"/>
        </w:rPr>
        <w:t xml:space="preserve">ли 31 %). </w:t>
      </w:r>
    </w:p>
    <w:p w:rsidR="00C16638" w:rsidRPr="00EE0CEB" w:rsidRDefault="00C16638" w:rsidP="00C166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крестьянско-фермерские хозяйства, индивидуальные предприниматели.              </w:t>
      </w:r>
    </w:p>
    <w:p w:rsidR="00C16638" w:rsidRPr="00EE0CEB" w:rsidRDefault="00C16638" w:rsidP="00C1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C16638" w:rsidRPr="00EE0CEB" w:rsidRDefault="00C16638" w:rsidP="00C1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районе действует 166 предприятий  торговли с общей площадью 13306,9  кв.м., в том числе торговая площадь </w:t>
      </w:r>
      <w:smartTag w:uri="urn:schemas-microsoft-com:office:smarttags" w:element="metricconverter">
        <w:smartTagPr>
          <w:attr w:name="ProductID" w:val="6943,9 кв. м"/>
        </w:smartTagPr>
        <w:r w:rsidRPr="00EE0CEB">
          <w:rPr>
            <w:rFonts w:ascii="Times New Roman" w:hAnsi="Times New Roman" w:cs="Times New Roman"/>
            <w:sz w:val="28"/>
            <w:szCs w:val="28"/>
          </w:rPr>
          <w:t>6943,9 кв. м</w:t>
        </w:r>
      </w:smartTag>
      <w:r w:rsidRPr="00EE0CEB">
        <w:rPr>
          <w:rFonts w:ascii="Times New Roman" w:hAnsi="Times New Roman" w:cs="Times New Roman"/>
          <w:sz w:val="28"/>
          <w:szCs w:val="28"/>
        </w:rPr>
        <w:t>, из которых магазинов и торговых павильонов: 14</w:t>
      </w:r>
      <w:r w:rsidRPr="00EE0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продовольственных товаров,  51 непродовольственных товаров, 95 смешанных товаров, 1 оптово-розничный, 2  салона и 1 отдела сотовой связи, 1 аптека и 4 аптечных пункта. </w:t>
      </w:r>
    </w:p>
    <w:p w:rsidR="00C16638" w:rsidRPr="00EE0CEB" w:rsidRDefault="00C16638" w:rsidP="00C166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E33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330D9">
        <w:rPr>
          <w:rFonts w:ascii="Times New Roman" w:hAnsi="Times New Roman" w:cs="Times New Roman"/>
          <w:sz w:val="28"/>
          <w:szCs w:val="28"/>
        </w:rPr>
        <w:t>1189081,0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>
        <w:rPr>
          <w:rFonts w:ascii="Times New Roman" w:hAnsi="Times New Roman" w:cs="Times New Roman"/>
          <w:sz w:val="28"/>
          <w:szCs w:val="28"/>
        </w:rPr>
        <w:t>20,4</w:t>
      </w:r>
      <w:r w:rsidRPr="00EE0CEB">
        <w:rPr>
          <w:rFonts w:ascii="Times New Roman" w:hAnsi="Times New Roman" w:cs="Times New Roman"/>
          <w:sz w:val="28"/>
          <w:szCs w:val="28"/>
        </w:rPr>
        <w:t xml:space="preserve"> %. Продано товаров на одного жителя района на сумму  </w:t>
      </w:r>
      <w:r w:rsidR="00E330D9">
        <w:rPr>
          <w:rFonts w:ascii="Times New Roman" w:hAnsi="Times New Roman" w:cs="Times New Roman"/>
          <w:sz w:val="28"/>
          <w:szCs w:val="28"/>
        </w:rPr>
        <w:t>81937,77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C16638" w:rsidRPr="00EE0CEB" w:rsidRDefault="00C16638" w:rsidP="00C166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CEB">
        <w:rPr>
          <w:rFonts w:ascii="Times New Roman" w:hAnsi="Times New Roman" w:cs="Times New Roman"/>
          <w:sz w:val="28"/>
          <w:szCs w:val="28"/>
        </w:rPr>
        <w:t>На территории района функционирует 31 предприятие общественного питания, на 1374 посадочных мест (в т.ч. столовые: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CEB">
        <w:rPr>
          <w:rFonts w:ascii="Times New Roman" w:hAnsi="Times New Roman" w:cs="Times New Roman"/>
          <w:sz w:val="28"/>
          <w:szCs w:val="28"/>
        </w:rPr>
        <w:t>ЦРБ, тубдиспансера, школьные, для рабочих, кафе).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 населению оказывают 6 предприятий общественного питания общедоступной сети. Оборот общественного питания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330D9">
        <w:rPr>
          <w:rFonts w:ascii="Times New Roman" w:hAnsi="Times New Roman" w:cs="Times New Roman"/>
          <w:sz w:val="28"/>
          <w:szCs w:val="28"/>
        </w:rPr>
        <w:t xml:space="preserve">11200 </w:t>
      </w:r>
      <w:r w:rsidRPr="00EE0CEB">
        <w:rPr>
          <w:rFonts w:ascii="Times New Roman" w:hAnsi="Times New Roman" w:cs="Times New Roman"/>
          <w:sz w:val="28"/>
          <w:szCs w:val="28"/>
        </w:rPr>
        <w:t xml:space="preserve">тыс. рублей. В  расчете на одного жителя оборот составил </w:t>
      </w:r>
      <w:r w:rsidR="00E330D9">
        <w:rPr>
          <w:rFonts w:ascii="Times New Roman" w:hAnsi="Times New Roman" w:cs="Times New Roman"/>
          <w:sz w:val="28"/>
          <w:szCs w:val="28"/>
        </w:rPr>
        <w:t>771,77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C16638" w:rsidRPr="008250E8" w:rsidRDefault="00C16638" w:rsidP="00C16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250E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</w:t>
      </w:r>
      <w:r w:rsidR="00E330D9">
        <w:rPr>
          <w:rFonts w:ascii="Times New Roman" w:hAnsi="Times New Roman" w:cs="Times New Roman"/>
          <w:sz w:val="28"/>
          <w:szCs w:val="28"/>
        </w:rPr>
        <w:t>у</w:t>
      </w:r>
      <w:r w:rsidRPr="008250E8">
        <w:rPr>
          <w:rFonts w:ascii="Times New Roman" w:hAnsi="Times New Roman" w:cs="Times New Roman"/>
          <w:sz w:val="28"/>
          <w:szCs w:val="28"/>
        </w:rPr>
        <w:t xml:space="preserve"> населению оказано платных услуг крупными и средними организациями на </w:t>
      </w:r>
      <w:r w:rsidR="00E330D9">
        <w:rPr>
          <w:rFonts w:ascii="Times New Roman" w:hAnsi="Times New Roman" w:cs="Times New Roman"/>
          <w:sz w:val="28"/>
          <w:szCs w:val="28"/>
        </w:rPr>
        <w:t>99,4</w:t>
      </w:r>
      <w:r w:rsidRPr="008250E8">
        <w:rPr>
          <w:rFonts w:ascii="Times New Roman" w:hAnsi="Times New Roman" w:cs="Times New Roman"/>
          <w:sz w:val="28"/>
          <w:szCs w:val="28"/>
        </w:rPr>
        <w:t xml:space="preserve"> млн. рублей, что в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8250E8">
        <w:rPr>
          <w:rFonts w:ascii="Times New Roman" w:hAnsi="Times New Roman" w:cs="Times New Roman"/>
          <w:sz w:val="28"/>
          <w:szCs w:val="28"/>
        </w:rPr>
        <w:t xml:space="preserve"> ценах </w:t>
      </w:r>
      <w:r>
        <w:rPr>
          <w:rFonts w:ascii="Times New Roman" w:hAnsi="Times New Roman" w:cs="Times New Roman"/>
          <w:sz w:val="28"/>
          <w:szCs w:val="28"/>
        </w:rPr>
        <w:t>больше аналогичного периода прошлого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330D9">
        <w:rPr>
          <w:rFonts w:ascii="Times New Roman" w:hAnsi="Times New Roman" w:cs="Times New Roman"/>
          <w:sz w:val="28"/>
          <w:szCs w:val="28"/>
        </w:rPr>
        <w:t>37,3</w:t>
      </w:r>
      <w:r w:rsidRPr="008250E8">
        <w:rPr>
          <w:rFonts w:ascii="Times New Roman" w:hAnsi="Times New Roman" w:cs="Times New Roman"/>
          <w:sz w:val="28"/>
          <w:szCs w:val="28"/>
        </w:rPr>
        <w:t>%.</w:t>
      </w:r>
    </w:p>
    <w:p w:rsidR="00C16638" w:rsidRPr="00304237" w:rsidRDefault="00C16638" w:rsidP="00C16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04237">
        <w:rPr>
          <w:rFonts w:ascii="Times New Roman" w:hAnsi="Times New Roman" w:cs="Times New Roman"/>
          <w:sz w:val="28"/>
          <w:szCs w:val="28"/>
        </w:rPr>
        <w:t xml:space="preserve">а 1 </w:t>
      </w:r>
      <w:r w:rsidR="00E330D9">
        <w:rPr>
          <w:rFonts w:ascii="Times New Roman" w:hAnsi="Times New Roman" w:cs="Times New Roman"/>
          <w:sz w:val="28"/>
          <w:szCs w:val="28"/>
        </w:rPr>
        <w:t>января</w:t>
      </w:r>
      <w:r w:rsidRPr="00304237">
        <w:rPr>
          <w:rFonts w:ascii="Times New Roman" w:hAnsi="Times New Roman" w:cs="Times New Roman"/>
          <w:sz w:val="28"/>
          <w:szCs w:val="28"/>
        </w:rPr>
        <w:t xml:space="preserve"> 201</w:t>
      </w:r>
      <w:r w:rsidR="00E330D9">
        <w:rPr>
          <w:rFonts w:ascii="Times New Roman" w:hAnsi="Times New Roman" w:cs="Times New Roman"/>
          <w:sz w:val="28"/>
          <w:szCs w:val="28"/>
        </w:rPr>
        <w:t>7</w:t>
      </w:r>
      <w:r w:rsidRPr="00304237">
        <w:rPr>
          <w:rFonts w:ascii="Times New Roman" w:hAnsi="Times New Roman" w:cs="Times New Roman"/>
          <w:sz w:val="28"/>
          <w:szCs w:val="28"/>
        </w:rPr>
        <w:t xml:space="preserve"> года в Михайловском районе число учтенных субъектов </w:t>
      </w:r>
      <w:r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Pr="00304237">
        <w:rPr>
          <w:rFonts w:ascii="Times New Roman" w:hAnsi="Times New Roman" w:cs="Times New Roman"/>
          <w:sz w:val="28"/>
          <w:szCs w:val="28"/>
        </w:rPr>
        <w:t xml:space="preserve">всех видов экономической деятельности (предприятий, организаций, их филиалов, других обособленных подразделений юридических лиц и организаций без прав юридического лица) составило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330D9">
        <w:rPr>
          <w:rFonts w:ascii="Times New Roman" w:hAnsi="Times New Roman" w:cs="Times New Roman"/>
          <w:sz w:val="28"/>
          <w:szCs w:val="28"/>
        </w:rPr>
        <w:t>5</w:t>
      </w:r>
      <w:r w:rsidRPr="0030423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, в т.ч. сельское хозяйство, охота и лесное хозяйство – 3</w:t>
      </w:r>
      <w:r w:rsidR="00E330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ед., промышленность  - 14 ед., государственное управление и обеспечение военной безопасности – 26 ед., образование – 16 ед.</w:t>
      </w:r>
      <w:r w:rsidRPr="00304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638" w:rsidRPr="00F87796" w:rsidRDefault="004A4DA7" w:rsidP="00C1663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="00C16638" w:rsidRPr="00F87796">
        <w:rPr>
          <w:sz w:val="28"/>
          <w:szCs w:val="28"/>
        </w:rPr>
        <w:t xml:space="preserve"> бюджет Михайлов</w:t>
      </w:r>
      <w:r w:rsidR="00C16638">
        <w:rPr>
          <w:sz w:val="28"/>
          <w:szCs w:val="28"/>
        </w:rPr>
        <w:t>ского района за 2016</w:t>
      </w:r>
      <w:r w:rsidR="00E330D9">
        <w:rPr>
          <w:sz w:val="28"/>
          <w:szCs w:val="28"/>
        </w:rPr>
        <w:t xml:space="preserve"> год </w:t>
      </w:r>
      <w:r w:rsidR="00C16638" w:rsidRPr="00F87796">
        <w:rPr>
          <w:sz w:val="28"/>
          <w:szCs w:val="28"/>
        </w:rPr>
        <w:t xml:space="preserve">исполнен по доходам в сумме </w:t>
      </w:r>
      <w:r w:rsidR="00E330D9">
        <w:rPr>
          <w:sz w:val="28"/>
          <w:szCs w:val="28"/>
        </w:rPr>
        <w:t>521102,3</w:t>
      </w:r>
      <w:r w:rsidR="00C16638">
        <w:rPr>
          <w:sz w:val="28"/>
          <w:szCs w:val="28"/>
        </w:rPr>
        <w:t xml:space="preserve"> тыс. рублей или </w:t>
      </w:r>
      <w:r w:rsidR="00E330D9">
        <w:rPr>
          <w:sz w:val="28"/>
          <w:szCs w:val="28"/>
        </w:rPr>
        <w:t>100,3</w:t>
      </w:r>
      <w:r w:rsidR="00C16638" w:rsidRPr="00F87796">
        <w:rPr>
          <w:sz w:val="28"/>
          <w:szCs w:val="28"/>
        </w:rPr>
        <w:t xml:space="preserve"> % к бюджетным назначениям, в том числе собственные доходы исполнены на </w:t>
      </w:r>
      <w:r w:rsidR="00E330D9">
        <w:rPr>
          <w:sz w:val="28"/>
          <w:szCs w:val="28"/>
        </w:rPr>
        <w:t>102,9</w:t>
      </w:r>
      <w:r w:rsidR="00C16638" w:rsidRPr="00F87796">
        <w:rPr>
          <w:sz w:val="28"/>
          <w:szCs w:val="28"/>
        </w:rPr>
        <w:t xml:space="preserve"> % в сумме </w:t>
      </w:r>
      <w:r w:rsidR="00E330D9">
        <w:rPr>
          <w:sz w:val="28"/>
          <w:szCs w:val="28"/>
        </w:rPr>
        <w:t>120284,2</w:t>
      </w:r>
      <w:r w:rsidR="00C16638" w:rsidRPr="00F87796">
        <w:rPr>
          <w:sz w:val="28"/>
          <w:szCs w:val="28"/>
        </w:rPr>
        <w:t xml:space="preserve"> тыс</w:t>
      </w:r>
      <w:proofErr w:type="gramStart"/>
      <w:r w:rsidR="00C16638" w:rsidRPr="00F87796">
        <w:rPr>
          <w:sz w:val="28"/>
          <w:szCs w:val="28"/>
        </w:rPr>
        <w:t>.р</w:t>
      </w:r>
      <w:proofErr w:type="gramEnd"/>
      <w:r w:rsidR="00C16638" w:rsidRPr="00F87796">
        <w:rPr>
          <w:sz w:val="28"/>
          <w:szCs w:val="28"/>
        </w:rPr>
        <w:t xml:space="preserve">ублей при плане </w:t>
      </w:r>
      <w:r w:rsidR="00E330D9">
        <w:rPr>
          <w:sz w:val="28"/>
          <w:szCs w:val="28"/>
        </w:rPr>
        <w:t>116862,5</w:t>
      </w:r>
      <w:r w:rsidR="00C16638" w:rsidRPr="00F87796">
        <w:rPr>
          <w:sz w:val="28"/>
          <w:szCs w:val="28"/>
        </w:rPr>
        <w:t xml:space="preserve"> тыс.рублей.</w:t>
      </w:r>
    </w:p>
    <w:p w:rsidR="00C16638" w:rsidRPr="00F3180A" w:rsidRDefault="00C16638" w:rsidP="00C16638">
      <w:pPr>
        <w:pStyle w:val="a4"/>
        <w:ind w:firstLine="720"/>
        <w:rPr>
          <w:sz w:val="28"/>
          <w:szCs w:val="28"/>
        </w:rPr>
      </w:pPr>
      <w:r w:rsidRPr="00F3180A">
        <w:rPr>
          <w:sz w:val="28"/>
          <w:szCs w:val="28"/>
        </w:rPr>
        <w:t xml:space="preserve">Налог на доходы физических лиц является основным источником доходов бюджета. Плановые назначения </w:t>
      </w:r>
      <w:r w:rsidR="00E330D9">
        <w:rPr>
          <w:sz w:val="28"/>
          <w:szCs w:val="28"/>
        </w:rPr>
        <w:t>72975,0</w:t>
      </w:r>
      <w:r w:rsidRPr="00F3180A">
        <w:rPr>
          <w:sz w:val="28"/>
          <w:szCs w:val="28"/>
        </w:rPr>
        <w:t xml:space="preserve"> тыс</w:t>
      </w:r>
      <w:proofErr w:type="gramStart"/>
      <w:r w:rsidRPr="00F3180A">
        <w:rPr>
          <w:sz w:val="28"/>
          <w:szCs w:val="28"/>
        </w:rPr>
        <w:t>.р</w:t>
      </w:r>
      <w:proofErr w:type="gramEnd"/>
      <w:r w:rsidRPr="00F3180A">
        <w:rPr>
          <w:sz w:val="28"/>
          <w:szCs w:val="28"/>
        </w:rPr>
        <w:t xml:space="preserve">ублей, исполнено </w:t>
      </w:r>
      <w:r w:rsidR="00E330D9">
        <w:rPr>
          <w:sz w:val="28"/>
          <w:szCs w:val="28"/>
        </w:rPr>
        <w:t>76300,6</w:t>
      </w:r>
      <w:r w:rsidRPr="00F3180A">
        <w:rPr>
          <w:sz w:val="28"/>
          <w:szCs w:val="28"/>
        </w:rPr>
        <w:t xml:space="preserve"> тыс. рублей или </w:t>
      </w:r>
      <w:r w:rsidR="00E330D9">
        <w:rPr>
          <w:sz w:val="28"/>
          <w:szCs w:val="28"/>
        </w:rPr>
        <w:t>100,4</w:t>
      </w:r>
      <w:r w:rsidRPr="00F3180A">
        <w:rPr>
          <w:sz w:val="28"/>
          <w:szCs w:val="28"/>
        </w:rPr>
        <w:t xml:space="preserve"> % к плану. </w:t>
      </w:r>
      <w:r w:rsidR="00E330D9">
        <w:rPr>
          <w:sz w:val="28"/>
          <w:szCs w:val="28"/>
        </w:rPr>
        <w:t>По сравнению с 2015 годом поступление данного налога увеличилось на 15682,0 тыс</w:t>
      </w:r>
      <w:proofErr w:type="gramStart"/>
      <w:r w:rsidR="00E330D9">
        <w:rPr>
          <w:sz w:val="28"/>
          <w:szCs w:val="28"/>
        </w:rPr>
        <w:t>.р</w:t>
      </w:r>
      <w:proofErr w:type="gramEnd"/>
      <w:r w:rsidR="00E330D9">
        <w:rPr>
          <w:sz w:val="28"/>
          <w:szCs w:val="28"/>
        </w:rPr>
        <w:t>уб., увеличение обусловлено ростом норматива отчислений от налога на доходы физических лиц на 10,1294%</w:t>
      </w:r>
      <w:r w:rsidRPr="00F3180A">
        <w:rPr>
          <w:sz w:val="28"/>
          <w:szCs w:val="28"/>
        </w:rPr>
        <w:t xml:space="preserve">. </w:t>
      </w:r>
    </w:p>
    <w:p w:rsidR="00C16638" w:rsidRPr="006D1BB4" w:rsidRDefault="00C16638" w:rsidP="00C16638">
      <w:pPr>
        <w:pStyle w:val="a4"/>
        <w:ind w:firstLine="720"/>
        <w:rPr>
          <w:sz w:val="28"/>
          <w:szCs w:val="28"/>
        </w:rPr>
      </w:pPr>
      <w:r w:rsidRPr="006D1BB4">
        <w:rPr>
          <w:sz w:val="28"/>
          <w:szCs w:val="28"/>
        </w:rPr>
        <w:t xml:space="preserve">Доходы от использования имущества, находящегося в муниципальной собственности, поступили в консолидированный бюджет района в сумме </w:t>
      </w:r>
      <w:r w:rsidR="00341880">
        <w:rPr>
          <w:sz w:val="28"/>
          <w:szCs w:val="28"/>
        </w:rPr>
        <w:t>15426,0</w:t>
      </w:r>
      <w:r w:rsidRPr="006D1BB4">
        <w:rPr>
          <w:sz w:val="28"/>
          <w:szCs w:val="28"/>
        </w:rPr>
        <w:t xml:space="preserve"> тыс</w:t>
      </w:r>
      <w:proofErr w:type="gramStart"/>
      <w:r w:rsidRPr="006D1BB4">
        <w:rPr>
          <w:sz w:val="28"/>
          <w:szCs w:val="28"/>
        </w:rPr>
        <w:t>.р</w:t>
      </w:r>
      <w:proofErr w:type="gramEnd"/>
      <w:r w:rsidRPr="006D1BB4">
        <w:rPr>
          <w:sz w:val="28"/>
          <w:szCs w:val="28"/>
        </w:rPr>
        <w:t xml:space="preserve">ублей или </w:t>
      </w:r>
      <w:r w:rsidR="00341880">
        <w:rPr>
          <w:sz w:val="28"/>
          <w:szCs w:val="28"/>
        </w:rPr>
        <w:t>100,4</w:t>
      </w:r>
      <w:r w:rsidRPr="006D1BB4">
        <w:rPr>
          <w:sz w:val="28"/>
          <w:szCs w:val="28"/>
        </w:rPr>
        <w:t xml:space="preserve">% плановых назначений. </w:t>
      </w:r>
      <w:r w:rsidR="00341880">
        <w:rPr>
          <w:sz w:val="28"/>
          <w:szCs w:val="28"/>
        </w:rPr>
        <w:t>Поступления доходов от аренды муниципального имущества уменьшились в 2016 году по сравнению с 2015 годом на 227,8 тыс</w:t>
      </w:r>
      <w:proofErr w:type="gramStart"/>
      <w:r w:rsidR="00341880">
        <w:rPr>
          <w:sz w:val="28"/>
          <w:szCs w:val="28"/>
        </w:rPr>
        <w:t>.р</w:t>
      </w:r>
      <w:proofErr w:type="gramEnd"/>
      <w:r w:rsidR="00341880">
        <w:rPr>
          <w:sz w:val="28"/>
          <w:szCs w:val="28"/>
        </w:rPr>
        <w:t>уб. по причине расторжения договоров аренды.</w:t>
      </w:r>
    </w:p>
    <w:p w:rsidR="00C16638" w:rsidRPr="00F66C23" w:rsidRDefault="00C16638" w:rsidP="00C16638">
      <w:pPr>
        <w:pStyle w:val="3"/>
        <w:ind w:firstLine="720"/>
        <w:jc w:val="both"/>
        <w:rPr>
          <w:b w:val="0"/>
          <w:sz w:val="28"/>
          <w:szCs w:val="28"/>
        </w:rPr>
      </w:pPr>
      <w:r w:rsidRPr="00F66C23">
        <w:rPr>
          <w:b w:val="0"/>
          <w:sz w:val="28"/>
          <w:szCs w:val="28"/>
        </w:rPr>
        <w:t>Кассовые расходы бюджета Михайловского района (без учета внутренних оборотов) за 201</w:t>
      </w:r>
      <w:r>
        <w:rPr>
          <w:b w:val="0"/>
          <w:sz w:val="28"/>
          <w:szCs w:val="28"/>
        </w:rPr>
        <w:t>6</w:t>
      </w:r>
      <w:r w:rsidR="00341880">
        <w:rPr>
          <w:b w:val="0"/>
          <w:sz w:val="28"/>
          <w:szCs w:val="28"/>
        </w:rPr>
        <w:t xml:space="preserve"> год</w:t>
      </w:r>
      <w:r w:rsidRPr="00F66C23">
        <w:rPr>
          <w:b w:val="0"/>
          <w:sz w:val="28"/>
          <w:szCs w:val="28"/>
        </w:rPr>
        <w:t xml:space="preserve"> составили </w:t>
      </w:r>
      <w:r w:rsidR="004A4DA7">
        <w:rPr>
          <w:b w:val="0"/>
          <w:sz w:val="28"/>
          <w:szCs w:val="28"/>
        </w:rPr>
        <w:t>455369,5</w:t>
      </w:r>
      <w:r w:rsidRPr="00F66C23">
        <w:rPr>
          <w:b w:val="0"/>
          <w:sz w:val="28"/>
          <w:szCs w:val="28"/>
        </w:rPr>
        <w:t xml:space="preserve"> тыс</w:t>
      </w:r>
      <w:proofErr w:type="gramStart"/>
      <w:r w:rsidRPr="00F66C23">
        <w:rPr>
          <w:b w:val="0"/>
          <w:sz w:val="28"/>
          <w:szCs w:val="28"/>
        </w:rPr>
        <w:t>.р</w:t>
      </w:r>
      <w:proofErr w:type="gramEnd"/>
      <w:r w:rsidRPr="00F66C23">
        <w:rPr>
          <w:b w:val="0"/>
          <w:sz w:val="28"/>
          <w:szCs w:val="28"/>
        </w:rPr>
        <w:t xml:space="preserve">ублей при бюджетных назначениях </w:t>
      </w:r>
      <w:r w:rsidR="004A4DA7">
        <w:rPr>
          <w:b w:val="0"/>
          <w:sz w:val="28"/>
          <w:szCs w:val="28"/>
        </w:rPr>
        <w:t>504332,9</w:t>
      </w:r>
      <w:r w:rsidRPr="00F66C23">
        <w:rPr>
          <w:b w:val="0"/>
          <w:sz w:val="28"/>
          <w:szCs w:val="28"/>
        </w:rPr>
        <w:t xml:space="preserve"> тыс.рублей, исполнение – </w:t>
      </w:r>
      <w:r w:rsidR="004A4DA7">
        <w:rPr>
          <w:b w:val="0"/>
          <w:sz w:val="28"/>
          <w:szCs w:val="28"/>
        </w:rPr>
        <w:t>90,3</w:t>
      </w:r>
      <w:r w:rsidRPr="00F66C23">
        <w:rPr>
          <w:b w:val="0"/>
          <w:sz w:val="28"/>
          <w:szCs w:val="28"/>
        </w:rPr>
        <w:t xml:space="preserve"> %. </w:t>
      </w:r>
    </w:p>
    <w:p w:rsidR="00C16638" w:rsidRPr="00403459" w:rsidRDefault="00C16638" w:rsidP="00C166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403459">
        <w:rPr>
          <w:rFonts w:ascii="Times New Roman" w:hAnsi="Times New Roman" w:cs="Times New Roman"/>
          <w:bCs/>
          <w:spacing w:val="-2"/>
          <w:sz w:val="28"/>
          <w:szCs w:val="28"/>
        </w:rPr>
        <w:t>Среднемесячная заработная плата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одного работающего (без выплат социального характера) за </w:t>
      </w:r>
      <w:r w:rsidR="0068735D">
        <w:rPr>
          <w:rFonts w:ascii="Times New Roman" w:hAnsi="Times New Roman" w:cs="Times New Roman"/>
          <w:spacing w:val="-2"/>
          <w:sz w:val="28"/>
          <w:szCs w:val="28"/>
        </w:rPr>
        <w:t>11 месяцев 2016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Pr="004034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>на предприятиях, не относящихся к субъектам малого предпринимательства,</w:t>
      </w:r>
      <w:r w:rsidRPr="004034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>Михайловского района</w:t>
      </w:r>
      <w:r w:rsidRPr="004034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сложилась в размере </w:t>
      </w:r>
      <w:r w:rsidR="004F26D9">
        <w:rPr>
          <w:rFonts w:ascii="Times New Roman" w:hAnsi="Times New Roman" w:cs="Times New Roman"/>
          <w:spacing w:val="-2"/>
          <w:sz w:val="28"/>
          <w:szCs w:val="28"/>
        </w:rPr>
        <w:t>28674,2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 рубля и увеличилась по сравнению с январем-</w:t>
      </w:r>
      <w:r w:rsidR="004F26D9">
        <w:rPr>
          <w:rFonts w:ascii="Times New Roman" w:hAnsi="Times New Roman" w:cs="Times New Roman"/>
          <w:spacing w:val="-2"/>
          <w:sz w:val="28"/>
          <w:szCs w:val="28"/>
        </w:rPr>
        <w:t xml:space="preserve">ноябрем 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 xml:space="preserve">2015 года на </w:t>
      </w:r>
      <w:r w:rsidR="004F26D9">
        <w:rPr>
          <w:rFonts w:ascii="Times New Roman" w:hAnsi="Times New Roman" w:cs="Times New Roman"/>
          <w:spacing w:val="-2"/>
          <w:sz w:val="28"/>
          <w:szCs w:val="28"/>
        </w:rPr>
        <w:t>7,5</w:t>
      </w:r>
      <w:r w:rsidRPr="00403459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C16638" w:rsidRDefault="00C16638" w:rsidP="00C16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FF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заработной плате</w:t>
      </w:r>
      <w:r w:rsidRPr="00E8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840FF">
        <w:rPr>
          <w:rFonts w:ascii="Times New Roman" w:hAnsi="Times New Roman" w:cs="Times New Roman"/>
          <w:sz w:val="28"/>
          <w:szCs w:val="28"/>
        </w:rPr>
        <w:t xml:space="preserve">1 </w:t>
      </w:r>
      <w:r w:rsidR="004F26D9">
        <w:rPr>
          <w:rFonts w:ascii="Times New Roman" w:hAnsi="Times New Roman" w:cs="Times New Roman"/>
          <w:sz w:val="28"/>
          <w:szCs w:val="28"/>
        </w:rPr>
        <w:t>января</w:t>
      </w:r>
      <w:r w:rsidRPr="00E8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F26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 </w:t>
      </w:r>
    </w:p>
    <w:p w:rsidR="00C16638" w:rsidRPr="006677A9" w:rsidRDefault="00C16638" w:rsidP="00C1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трудовых ресурсов составляет </w:t>
      </w:r>
      <w:r>
        <w:rPr>
          <w:rFonts w:ascii="Times New Roman" w:hAnsi="Times New Roman" w:cs="Times New Roman"/>
          <w:sz w:val="28"/>
          <w:szCs w:val="28"/>
        </w:rPr>
        <w:t>8020</w:t>
      </w:r>
      <w:r w:rsidRPr="008B1773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по району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8B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4880</w:t>
      </w:r>
      <w:r w:rsidRPr="00796248">
        <w:rPr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6677A9">
        <w:rPr>
          <w:rFonts w:ascii="Times New Roman" w:eastAsia="Calibri" w:hAnsi="Times New Roman" w:cs="Times New Roman"/>
          <w:sz w:val="28"/>
          <w:szCs w:val="28"/>
        </w:rPr>
        <w:t>Численность безработных граждан по состоянию на 01.</w:t>
      </w:r>
      <w:r w:rsidR="000F625A">
        <w:rPr>
          <w:rFonts w:ascii="Times New Roman" w:eastAsia="Calibri" w:hAnsi="Times New Roman" w:cs="Times New Roman"/>
          <w:sz w:val="28"/>
          <w:szCs w:val="28"/>
        </w:rPr>
        <w:t>01</w:t>
      </w:r>
      <w:r w:rsidRPr="006677A9">
        <w:rPr>
          <w:rFonts w:ascii="Times New Roman" w:eastAsia="Calibri" w:hAnsi="Times New Roman" w:cs="Times New Roman"/>
          <w:sz w:val="28"/>
          <w:szCs w:val="28"/>
        </w:rPr>
        <w:t>.201</w:t>
      </w:r>
      <w:r w:rsidR="000F625A">
        <w:rPr>
          <w:rFonts w:ascii="Times New Roman" w:eastAsia="Calibri" w:hAnsi="Times New Roman" w:cs="Times New Roman"/>
          <w:sz w:val="28"/>
          <w:szCs w:val="28"/>
        </w:rPr>
        <w:t>7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г. составило </w:t>
      </w:r>
      <w:r w:rsidR="000F625A">
        <w:rPr>
          <w:rFonts w:ascii="Times New Roman" w:eastAsia="Calibri" w:hAnsi="Times New Roman" w:cs="Times New Roman"/>
          <w:sz w:val="28"/>
          <w:szCs w:val="28"/>
        </w:rPr>
        <w:t>304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человек. Уровень безработицы сложился в размере </w:t>
      </w:r>
      <w:r w:rsidR="000F625A">
        <w:rPr>
          <w:rFonts w:ascii="Times New Roman" w:eastAsia="Calibri" w:hAnsi="Times New Roman" w:cs="Times New Roman"/>
          <w:sz w:val="28"/>
          <w:szCs w:val="28"/>
        </w:rPr>
        <w:t>3,0</w:t>
      </w:r>
      <w:r w:rsidRPr="006677A9">
        <w:rPr>
          <w:rFonts w:ascii="Times New Roman" w:eastAsia="Calibri" w:hAnsi="Times New Roman" w:cs="Times New Roman"/>
          <w:sz w:val="28"/>
          <w:szCs w:val="28"/>
        </w:rPr>
        <w:t>%.</w:t>
      </w:r>
      <w:r w:rsidRPr="006677A9">
        <w:rPr>
          <w:rFonts w:ascii="Times New Roman" w:hAnsi="Times New Roman" w:cs="Times New Roman"/>
          <w:sz w:val="28"/>
          <w:szCs w:val="28"/>
        </w:rPr>
        <w:t xml:space="preserve"> 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F625A">
        <w:rPr>
          <w:rFonts w:ascii="Times New Roman" w:eastAsia="Calibri" w:hAnsi="Times New Roman" w:cs="Times New Roman"/>
          <w:sz w:val="28"/>
          <w:szCs w:val="28"/>
        </w:rPr>
        <w:t>2016 год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было уволено по сокращению численности – </w:t>
      </w:r>
      <w:r w:rsidR="000F625A"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чел., из них трудоустроено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77A9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C16638" w:rsidRDefault="00C16638" w:rsidP="00C1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43EA">
        <w:rPr>
          <w:rFonts w:ascii="Times New Roman" w:hAnsi="Times New Roman" w:cs="Times New Roman"/>
          <w:sz w:val="28"/>
          <w:szCs w:val="28"/>
        </w:rPr>
        <w:t>населения Михайл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на 01.01.2016 г. </w:t>
      </w:r>
      <w:r w:rsidRPr="00EA43E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8404AD">
        <w:rPr>
          <w:rFonts w:ascii="Times New Roman" w:hAnsi="Times New Roman" w:cs="Times New Roman"/>
          <w:sz w:val="28"/>
          <w:szCs w:val="28"/>
        </w:rPr>
        <w:t>14044</w:t>
      </w:r>
      <w:r w:rsidRPr="00EA43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t xml:space="preserve">. </w:t>
      </w:r>
      <w:r w:rsidRPr="00B442D1">
        <w:rPr>
          <w:rFonts w:ascii="Times New Roman" w:hAnsi="Times New Roman" w:cs="Times New Roman"/>
          <w:sz w:val="28"/>
          <w:szCs w:val="28"/>
        </w:rPr>
        <w:t>В январе-</w:t>
      </w:r>
      <w:r w:rsidR="000F625A">
        <w:rPr>
          <w:rFonts w:ascii="Times New Roman" w:hAnsi="Times New Roman" w:cs="Times New Roman"/>
          <w:sz w:val="28"/>
          <w:szCs w:val="28"/>
        </w:rPr>
        <w:t>декабре</w:t>
      </w:r>
      <w:r w:rsidRPr="00B442D1">
        <w:rPr>
          <w:rFonts w:ascii="Times New Roman" w:hAnsi="Times New Roman" w:cs="Times New Roman"/>
          <w:sz w:val="28"/>
          <w:szCs w:val="28"/>
        </w:rPr>
        <w:t xml:space="preserve"> наблюдалась естественная убыль населения района, которая составила </w:t>
      </w:r>
      <w:r w:rsidR="000F625A">
        <w:rPr>
          <w:rFonts w:ascii="Times New Roman" w:hAnsi="Times New Roman" w:cs="Times New Roman"/>
          <w:sz w:val="28"/>
          <w:szCs w:val="28"/>
        </w:rPr>
        <w:t>43</w:t>
      </w:r>
      <w:r w:rsidRPr="00B442D1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показателя</w:t>
      </w:r>
      <w:r w:rsidRPr="00B4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B442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18 человек</w:t>
      </w:r>
      <w:r w:rsidRPr="00B44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Миграционный </w:t>
      </w:r>
      <w:r w:rsidR="000F625A">
        <w:rPr>
          <w:rFonts w:ascii="Times New Roman" w:hAnsi="Times New Roman" w:cs="Times New Roman"/>
          <w:sz w:val="28"/>
          <w:szCs w:val="28"/>
        </w:rPr>
        <w:t>отток</w:t>
      </w:r>
      <w:r>
        <w:rPr>
          <w:rFonts w:ascii="Times New Roman" w:hAnsi="Times New Roman" w:cs="Times New Roman"/>
          <w:sz w:val="28"/>
          <w:szCs w:val="28"/>
        </w:rPr>
        <w:t xml:space="preserve"> населения за 2016 год составил </w:t>
      </w:r>
      <w:r w:rsidR="000F625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16638" w:rsidRDefault="00C16638" w:rsidP="00C16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638" w:rsidRPr="00E309CA" w:rsidRDefault="00C16638" w:rsidP="00C16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>Динамика основных социально-экономических показателей</w:t>
      </w:r>
    </w:p>
    <w:tbl>
      <w:tblPr>
        <w:tblStyle w:val="a3"/>
        <w:tblW w:w="9747" w:type="dxa"/>
        <w:tblLook w:val="04A0"/>
      </w:tblPr>
      <w:tblGrid>
        <w:gridCol w:w="3794"/>
        <w:gridCol w:w="1336"/>
        <w:gridCol w:w="1766"/>
        <w:gridCol w:w="1434"/>
        <w:gridCol w:w="1417"/>
      </w:tblGrid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6638" w:rsidRPr="008B7C26" w:rsidRDefault="005527B1" w:rsidP="0055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в</w:t>
            </w:r>
            <w:r w:rsidR="00C16638"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% к 201</w:t>
            </w:r>
            <w:r w:rsidR="00C1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Число учтенных субъектов хозяйствования всех видов экономической деятельности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3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6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4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417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1189081</w:t>
            </w:r>
          </w:p>
        </w:tc>
        <w:tc>
          <w:tcPr>
            <w:tcW w:w="1434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914409</w:t>
            </w:r>
          </w:p>
        </w:tc>
        <w:tc>
          <w:tcPr>
            <w:tcW w:w="1417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434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15405</w:t>
            </w:r>
          </w:p>
        </w:tc>
        <w:tc>
          <w:tcPr>
            <w:tcW w:w="1417" w:type="dxa"/>
          </w:tcPr>
          <w:p w:rsidR="00C16638" w:rsidRPr="008B7C26" w:rsidRDefault="00143616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99454</w:t>
            </w:r>
          </w:p>
        </w:tc>
        <w:tc>
          <w:tcPr>
            <w:tcW w:w="1434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72416</w:t>
            </w:r>
          </w:p>
        </w:tc>
        <w:tc>
          <w:tcPr>
            <w:tcW w:w="1417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760829</w:t>
            </w:r>
          </w:p>
        </w:tc>
        <w:tc>
          <w:tcPr>
            <w:tcW w:w="1434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661665</w:t>
            </w:r>
          </w:p>
        </w:tc>
        <w:tc>
          <w:tcPr>
            <w:tcW w:w="1417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6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28674,2</w:t>
            </w:r>
          </w:p>
        </w:tc>
        <w:tc>
          <w:tcPr>
            <w:tcW w:w="1434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26674,7</w:t>
            </w:r>
          </w:p>
        </w:tc>
        <w:tc>
          <w:tcPr>
            <w:tcW w:w="1417" w:type="dxa"/>
          </w:tcPr>
          <w:p w:rsidR="00C16638" w:rsidRPr="008B7C26" w:rsidRDefault="00415353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34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7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1434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480,8</w:t>
            </w:r>
          </w:p>
        </w:tc>
        <w:tc>
          <w:tcPr>
            <w:tcW w:w="1417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</w:t>
            </w:r>
          </w:p>
        </w:tc>
        <w:tc>
          <w:tcPr>
            <w:tcW w:w="1434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417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C16638" w:rsidRPr="00E309CA" w:rsidTr="00944973">
        <w:tc>
          <w:tcPr>
            <w:tcW w:w="3794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434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417" w:type="dxa"/>
          </w:tcPr>
          <w:p w:rsidR="00C16638" w:rsidRPr="000065E4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638" w:rsidRPr="00E309CA" w:rsidTr="00944973">
        <w:tc>
          <w:tcPr>
            <w:tcW w:w="3794" w:type="dxa"/>
            <w:vMerge w:val="restart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 убыль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C16638" w:rsidRPr="008B7C26" w:rsidRDefault="00C16638" w:rsidP="0098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2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4" w:type="dxa"/>
          </w:tcPr>
          <w:p w:rsidR="00C16638" w:rsidRPr="008B7C26" w:rsidRDefault="00C16638" w:rsidP="0098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985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C16638" w:rsidRPr="00E309CA" w:rsidTr="00944973">
        <w:tc>
          <w:tcPr>
            <w:tcW w:w="3794" w:type="dxa"/>
            <w:vMerge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C16638" w:rsidRPr="008B7C26" w:rsidRDefault="00C16638" w:rsidP="0098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267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34" w:type="dxa"/>
          </w:tcPr>
          <w:p w:rsidR="00C16638" w:rsidRPr="008B7C26" w:rsidRDefault="00C16638" w:rsidP="0098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  <w:r w:rsidR="009852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C16638" w:rsidRPr="00E309CA" w:rsidTr="00944973">
        <w:tc>
          <w:tcPr>
            <w:tcW w:w="3794" w:type="dxa"/>
            <w:vMerge w:val="restart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Миграционный приток, отток</w:t>
            </w: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434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-127</w:t>
            </w:r>
          </w:p>
        </w:tc>
        <w:tc>
          <w:tcPr>
            <w:tcW w:w="1417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C16638" w:rsidRPr="00E309CA" w:rsidTr="00944973">
        <w:tc>
          <w:tcPr>
            <w:tcW w:w="3794" w:type="dxa"/>
            <w:vMerge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6638" w:rsidRPr="008B7C26" w:rsidRDefault="00C16638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-2,49</w:t>
            </w:r>
          </w:p>
        </w:tc>
        <w:tc>
          <w:tcPr>
            <w:tcW w:w="1434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  <w:tc>
          <w:tcPr>
            <w:tcW w:w="1417" w:type="dxa"/>
          </w:tcPr>
          <w:p w:rsidR="00C16638" w:rsidRPr="008B7C26" w:rsidRDefault="00985267" w:rsidP="009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C16638" w:rsidRPr="00EA43EA" w:rsidRDefault="00C16638" w:rsidP="00C1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38" w:rsidRDefault="00C16638" w:rsidP="00C16638"/>
    <w:p w:rsidR="005D15FF" w:rsidRDefault="005D15FF"/>
    <w:sectPr w:rsidR="005D15FF" w:rsidSect="00E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6638"/>
    <w:rsid w:val="000F625A"/>
    <w:rsid w:val="00104B0F"/>
    <w:rsid w:val="00143616"/>
    <w:rsid w:val="00341880"/>
    <w:rsid w:val="00355982"/>
    <w:rsid w:val="00415353"/>
    <w:rsid w:val="00430465"/>
    <w:rsid w:val="004A4DA7"/>
    <w:rsid w:val="004F26D9"/>
    <w:rsid w:val="004F45D8"/>
    <w:rsid w:val="005168D0"/>
    <w:rsid w:val="005527B1"/>
    <w:rsid w:val="005D15FF"/>
    <w:rsid w:val="0068735D"/>
    <w:rsid w:val="00985267"/>
    <w:rsid w:val="009E7180"/>
    <w:rsid w:val="00C16638"/>
    <w:rsid w:val="00C16CAF"/>
    <w:rsid w:val="00D81163"/>
    <w:rsid w:val="00DC43A5"/>
    <w:rsid w:val="00E3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38"/>
  </w:style>
  <w:style w:type="paragraph" w:styleId="3">
    <w:name w:val="heading 3"/>
    <w:basedOn w:val="a"/>
    <w:next w:val="a"/>
    <w:link w:val="30"/>
    <w:qFormat/>
    <w:rsid w:val="00C16638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6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1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166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66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2017-01-26T02:53:00Z</dcterms:created>
  <dcterms:modified xsi:type="dcterms:W3CDTF">2017-01-31T01:32:00Z</dcterms:modified>
</cp:coreProperties>
</file>